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avionikerfag – opplæring i skole</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Vg3 avionikerfaget handler om ulike luftfartøyers elektriske, elektroniske og digitale systemer og komponenter. Videre handler det om å utvikle kompetanse som sørger for driftssikre og velfungerende luftfartøy og imøtekomme den teknologiske utviklingen innenfor luftfart. Fagene er basert på gjeldende nasjonalt og internasjonalt regelverk om kontinuerlig luftdyktighet. Videre gir fagene grunnlag for utdanning med tilhørende autorisasjoner på ulike typer luftfartøy og komponenter.</w:t>
      </w:r>
    </w:p>
    <w:p>
      <w:pPr>
        <w:bidi w:val="0"/>
        <w:spacing w:after="280" w:afterAutospacing="1"/>
        <w:rPr>
          <w:rtl w:val="0"/>
        </w:rPr>
      </w:pPr>
      <w:r>
        <w:rPr>
          <w:rFonts w:ascii="Roboto" w:eastAsia="Roboto" w:hAnsi="Roboto" w:cs="Roboto"/>
          <w:rtl w:val="0"/>
        </w:rPr>
        <w:t>Alle fag skal bidra til å realisere verdigrunnlaget for opplæringen. Vg3 avionikerfaget skal bidra til å fremme kritisk tenkning og nytenkning, selvstendighet, initiativ og et likestilt arbeidsliv. Programfagene skal stimulere til nysgjerrighet og nøyaktighet gjennom arbeid med luftfartøyets systemer. Arbeid med flyfaglige arbeidsoppgaver skal bidra til at elevene opplever mestring og bygger yrkesidentitet og bransjetilhørighet.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Luftfartøyets komponenter, kretser og systemer </w:t>
      </w:r>
    </w:p>
    <w:p>
      <w:pPr>
        <w:bidi w:val="0"/>
        <w:spacing w:after="280" w:afterAutospacing="1"/>
        <w:rPr>
          <w:rtl w:val="0"/>
        </w:rPr>
      </w:pPr>
      <w:r>
        <w:rPr>
          <w:rFonts w:ascii="Roboto" w:eastAsia="Roboto" w:hAnsi="Roboto" w:cs="Roboto"/>
          <w:rtl w:val="0"/>
        </w:rPr>
        <w:t>Kjerneelementet luftfartøyets komponenter, kretser og systemer handler om arbeid på sammensatte elektriske og elektroniske kretser. Videre handler det om å benytte relevant utstyr i flytekniske systemer. Vedlikehold, reparasjon og modifikasjon på luftfartøyets elektriske, elektroniske og digitale systemer inngår også i kjerneelementet.</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planlegge, gjennomføre og dokumentere arbeid på luftfartøy og håndtere komponenter i ulike luftfartøysystemer. Det handler også om å bruke relevant regelverk, skolens eller bedriftens dokumentasjon, arbeidsbeskrivelser, produktveiledninger, rutiner og prosedyrer i utøvelsen av oppgavene. Videre handler kjerneelementet om kvalitet på eget arbeid og hvordan menneskelige faktorer påvirker arbeidet.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produksjon og overføring av elektrisk energi og energibruk i ulike flykomponenter og systemer. Kjerneelementet handler videre om klima- og miljøbelastning fra komponenter og utstyr i et livsløpsperspektiv. Kildesortering av avfall og håndtering av kjemikalier inngår også i kjerneelementet.</w:t>
      </w:r>
    </w:p>
    <w:p>
      <w:pPr>
        <w:pStyle w:val="Heading3"/>
        <w:bidi w:val="0"/>
        <w:spacing w:after="280" w:afterAutospacing="1"/>
        <w:rPr>
          <w:rtl w:val="0"/>
        </w:rPr>
      </w:pPr>
      <w:r>
        <w:rPr>
          <w:rFonts w:ascii="Roboto" w:eastAsia="Roboto" w:hAnsi="Roboto" w:cs="Roboto"/>
          <w:rtl w:val="0"/>
        </w:rPr>
        <w:t xml:space="preserve">Flyfaglig sikkerhet </w:t>
      </w:r>
    </w:p>
    <w:p>
      <w:pPr>
        <w:bidi w:val="0"/>
        <w:spacing w:after="280" w:afterAutospacing="1"/>
        <w:rPr>
          <w:rtl w:val="0"/>
        </w:rPr>
      </w:pPr>
      <w:r>
        <w:rPr>
          <w:rFonts w:ascii="Roboto" w:eastAsia="Roboto" w:hAnsi="Roboto" w:cs="Roboto"/>
          <w:rtl w:val="0"/>
        </w:rPr>
        <w:t>Kjerneelementet flyfaglig sikkerhet handler om å utføre tiltak i tråd med gjeldende lover og forskrifter for å unngå skade på liv, helse og materielle verdier. Det handler videre om pålagte prosedyrer for å unngå at menneskelige feil forårsaker skade på personell og luftfartøy.</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avionikerfaget handler det tverrfaglige temaet folkehelse og livsmestring om hva som kjennetegner et godt arbeidsmiljø, og hvordan elevene kan mestre kravene som arbeidslivet stiller.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avionikerfaget handler det tverrfaglige temaet demokrati og medborgerskap om deltakelse i bedriftsdemokratiet og det organiserte arbeidslivet. Det handler også om trepartssamarbeidet der arbeidsgiver, arbeidstaker og lovgivende myndighet jobber sammen for å utvikle et bedre arbeidsliv, der plikter og rettigheter er en gjensidig forpliktelse. Videre handler det om kunnskap om utfordringene med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avionikerfaget handler det tverrfaglige temaet bærekraftig utvikling om bevisstgjøring om klimautslipp og energiforbruk. Det handler også om å diskutere hvordan ulike energiløsninger kan bidra til å redusere flyenes klimautslipp og miljøbelastning. Videre handler det om at handlinger og valg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avionikerfaget innebærer å lytte til og gi respons i samtale med involverte parter i arbeid med ulike luftfartøyers elektriske, elektroniske og digitale systemer og komponenter. Det innebærer også å bruke fagterminologi og tilpasse kommunikasjonen til mottaker og formål. Det innebærer også å delta i diskusjoner om flyfaglige temaer på en måte som bidrar til at misforståelser og farlige situasjoner unngås.</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avionikerfaget innebærer å bruke fagterminologi, symboler og prefikser i planlegging og utarbeidelse av dokumentasjon. Det innebærer også å kommunisere skriftlig tilpasset mottaker og formål. Det innebærer også å skrive rapporter, logger og arbeidsbeskrivelser som er presise og forståelige for leseren.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avionikerfaget innebærer å søke og vurdere informasjon i fagtekster, teknisk dokumentasjon, gjeldende regelverk, prosedyrer og manualer.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avionikerfaget innebærer å utføre matematiske beregninger i planlegging og dimensjonering, og vurdere måleresultater opp mot beregnede verdier. Det innebærer også å tolke informasjon fra tabeller og diagrammer. Videre innebærer det å utføre beregninger, ta beslutninger ut fra måleresultater og forstå flytekniske funksjoner på grunnlag av matematiske formler og uttrykk.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avionikerfaget innebærer å søke etter informasjon og bruke kommunikasjonsprogrammer og å vurdere troverdigheten til informasjonen. Det innebærer også å bruke digitale ressurser til oppdatering, konfigurering, feilsøking og testing. Det innebærer også å vurdere og reflektere over egen rolle på nett og vise god digital dømmekraft. Videre innebærer det å anvende digitale ressurser og tjenester til å planlegge, utføre og verifisere arbeidsoppdrag.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luftfartøysystemer </w:t>
      </w:r>
    </w:p>
    <w:p>
      <w:pPr>
        <w:pStyle w:val="Heading3"/>
        <w:bidi w:val="0"/>
        <w:spacing w:after="280" w:afterAutospacing="1"/>
        <w:rPr>
          <w:rtl w:val="0"/>
        </w:rPr>
      </w:pPr>
      <w:r>
        <w:rPr>
          <w:rFonts w:ascii="Roboto" w:eastAsia="Roboto" w:hAnsi="Roboto" w:cs="Roboto"/>
          <w:rtl w:val="0"/>
        </w:rPr>
        <w:t>Kompetansemål etter luftfartøysystemer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de aerodynamiske egenskapene til et luftfartøy og reflektere over ulike krefter som påvirker luftfartøyet</w:t>
      </w:r>
    </w:p>
    <w:p>
      <w:pPr>
        <w:pStyle w:val="Li"/>
        <w:numPr>
          <w:ilvl w:val="0"/>
          <w:numId w:val="1"/>
        </w:numPr>
        <w:bidi w:val="0"/>
        <w:ind w:left="720"/>
        <w:rPr>
          <w:rtl w:val="0"/>
        </w:rPr>
      </w:pPr>
      <w:r>
        <w:rPr>
          <w:rFonts w:ascii="Roboto" w:eastAsia="Roboto" w:hAnsi="Roboto" w:cs="Roboto"/>
          <w:rtl w:val="0"/>
        </w:rPr>
        <w:t>gjøre rede for luftfartøyets avionikksystem og komponenter og reflektere over sammenhengen mellom disse i luftfartøyets drift og funksjonalitet</w:t>
      </w:r>
    </w:p>
    <w:p>
      <w:pPr>
        <w:pStyle w:val="Li"/>
        <w:numPr>
          <w:ilvl w:val="0"/>
          <w:numId w:val="1"/>
        </w:numPr>
        <w:bidi w:val="0"/>
        <w:ind w:left="720"/>
        <w:rPr>
          <w:rtl w:val="0"/>
        </w:rPr>
      </w:pPr>
      <w:r>
        <w:rPr>
          <w:rFonts w:ascii="Roboto" w:eastAsia="Roboto" w:hAnsi="Roboto" w:cs="Roboto"/>
          <w:rtl w:val="0"/>
        </w:rPr>
        <w:t>beskrive ulike typer motorframdrift som benyttes på luftfartøy, og diskutere ulike former for energioverføring</w:t>
      </w:r>
    </w:p>
    <w:p>
      <w:pPr>
        <w:pStyle w:val="Li"/>
        <w:numPr>
          <w:ilvl w:val="0"/>
          <w:numId w:val="1"/>
        </w:numPr>
        <w:bidi w:val="0"/>
        <w:ind w:left="720"/>
        <w:rPr>
          <w:rtl w:val="0"/>
        </w:rPr>
      </w:pPr>
      <w:r>
        <w:rPr>
          <w:rFonts w:ascii="Roboto" w:eastAsia="Roboto" w:hAnsi="Roboto" w:cs="Roboto"/>
          <w:rtl w:val="0"/>
        </w:rPr>
        <w:t>beskrive luftfartøyets egenskaper ut fra konstruksjon og systemer og reflektere over sammenhengen mellom konstruksjon og system</w:t>
      </w:r>
    </w:p>
    <w:p>
      <w:pPr>
        <w:pStyle w:val="Li"/>
        <w:numPr>
          <w:ilvl w:val="0"/>
          <w:numId w:val="1"/>
        </w:numPr>
        <w:bidi w:val="0"/>
        <w:spacing w:after="280" w:afterAutospacing="1"/>
        <w:ind w:left="720"/>
        <w:rPr>
          <w:rtl w:val="0"/>
        </w:rPr>
      </w:pPr>
      <w:r>
        <w:rPr>
          <w:rFonts w:ascii="Roboto" w:eastAsia="Roboto" w:hAnsi="Roboto" w:cs="Roboto"/>
          <w:rtl w:val="0"/>
        </w:rPr>
        <w:t>diskutere verdien av å oppleve mestring og stolthet over eget arbeid, uavhengig av kjønn og kultur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luftfartøysystemer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luftfartøysystemer.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luftfartøysystemer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luftfartøysystemer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vedlikeholdsteknikk </w:t>
      </w:r>
    </w:p>
    <w:p>
      <w:pPr>
        <w:pStyle w:val="Heading3"/>
        <w:bidi w:val="0"/>
        <w:spacing w:after="280" w:afterAutospacing="1"/>
        <w:rPr>
          <w:rtl w:val="0"/>
        </w:rPr>
      </w:pPr>
      <w:r>
        <w:rPr>
          <w:rFonts w:ascii="Roboto" w:eastAsia="Roboto" w:hAnsi="Roboto" w:cs="Roboto"/>
          <w:rtl w:val="0"/>
        </w:rPr>
        <w:t>Kompetansemål etter vedlikeholdsteknikk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risikovurdere, planlegge, gjennomføre og dokumentere arbeidet på systemene fagmessig og i overensstemmelse med kvalitetssikring, internkontroll og godkjent teknisk dokumentasjon og begrunne valgene som er gjort</w:t>
      </w:r>
    </w:p>
    <w:p>
      <w:pPr>
        <w:pStyle w:val="Li"/>
        <w:numPr>
          <w:ilvl w:val="0"/>
          <w:numId w:val="2"/>
        </w:numPr>
        <w:bidi w:val="0"/>
        <w:ind w:left="720"/>
        <w:rPr>
          <w:rtl w:val="0"/>
        </w:rPr>
      </w:pPr>
      <w:r>
        <w:rPr>
          <w:rFonts w:ascii="Roboto" w:eastAsia="Roboto" w:hAnsi="Roboto" w:cs="Roboto"/>
          <w:rtl w:val="0"/>
        </w:rPr>
        <w:t>inspisere og teste avionikksystemer i henhold til godkjente prosedyrer og vurdere resultatene</w:t>
      </w:r>
    </w:p>
    <w:p>
      <w:pPr>
        <w:pStyle w:val="Li"/>
        <w:numPr>
          <w:ilvl w:val="0"/>
          <w:numId w:val="2"/>
        </w:numPr>
        <w:bidi w:val="0"/>
        <w:ind w:left="720"/>
        <w:rPr>
          <w:rtl w:val="0"/>
        </w:rPr>
      </w:pPr>
      <w:r>
        <w:rPr>
          <w:rFonts w:ascii="Roboto" w:eastAsia="Roboto" w:hAnsi="Roboto" w:cs="Roboto"/>
          <w:rtl w:val="0"/>
        </w:rPr>
        <w:t>vedlikeholde luftfartøyets avionikksystemer ved hjelp av verktøy, testutstyr og måleinstrumenter og vurdere gjennomføringen av arbeidet</w:t>
      </w:r>
    </w:p>
    <w:p>
      <w:pPr>
        <w:pStyle w:val="Li"/>
        <w:numPr>
          <w:ilvl w:val="0"/>
          <w:numId w:val="2"/>
        </w:numPr>
        <w:bidi w:val="0"/>
        <w:ind w:left="720"/>
        <w:rPr>
          <w:rtl w:val="0"/>
        </w:rPr>
      </w:pPr>
      <w:r>
        <w:rPr>
          <w:rFonts w:ascii="Roboto" w:eastAsia="Roboto" w:hAnsi="Roboto" w:cs="Roboto"/>
          <w:rtl w:val="0"/>
        </w:rPr>
        <w:t>montere, demontere, feilsøke og reparere luftfartøyets avionikksystemer og reflektere over kvaliteten på eget og andres arbeid</w:t>
      </w:r>
    </w:p>
    <w:p>
      <w:pPr>
        <w:pStyle w:val="Li"/>
        <w:numPr>
          <w:ilvl w:val="0"/>
          <w:numId w:val="2"/>
        </w:numPr>
        <w:bidi w:val="0"/>
        <w:spacing w:after="280" w:afterAutospacing="1"/>
        <w:ind w:left="720"/>
        <w:rPr>
          <w:rtl w:val="0"/>
        </w:rPr>
      </w:pPr>
      <w:r>
        <w:rPr>
          <w:rFonts w:ascii="Roboto" w:eastAsia="Roboto" w:hAnsi="Roboto" w:cs="Roboto"/>
          <w:rtl w:val="0"/>
        </w:rPr>
        <w:t>drøfte etiske dilemmaer ved valg av produkter og diskutere bærekraft og produkters miljøprestasjon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vedlikeholdsteknikk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vedlikeholdsteknikk.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vedlikeholdsteknikk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vedlikeholdsteknikk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flysikkerhet </w:t>
      </w:r>
    </w:p>
    <w:p>
      <w:pPr>
        <w:pStyle w:val="Heading3"/>
        <w:bidi w:val="0"/>
        <w:spacing w:after="280" w:afterAutospacing="1"/>
        <w:rPr>
          <w:rtl w:val="0"/>
        </w:rPr>
      </w:pPr>
      <w:r>
        <w:rPr>
          <w:rFonts w:ascii="Roboto" w:eastAsia="Roboto" w:hAnsi="Roboto" w:cs="Roboto"/>
          <w:rtl w:val="0"/>
        </w:rPr>
        <w:t>Kompetansemål etter flysikkerhet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reflektere over menneskelige faktorer og betydningen for sikkerheten ved arbeid på luftfartøy</w:t>
      </w:r>
    </w:p>
    <w:p>
      <w:pPr>
        <w:pStyle w:val="Li"/>
        <w:numPr>
          <w:ilvl w:val="0"/>
          <w:numId w:val="3"/>
        </w:numPr>
        <w:bidi w:val="0"/>
        <w:ind w:left="720"/>
        <w:rPr>
          <w:rtl w:val="0"/>
        </w:rPr>
      </w:pPr>
      <w:r>
        <w:rPr>
          <w:rFonts w:ascii="Roboto" w:eastAsia="Roboto" w:hAnsi="Roboto" w:cs="Roboto"/>
          <w:rtl w:val="0"/>
        </w:rPr>
        <w:t>reflektere over betydningen av samarbeid for å ivareta flysikkerheten</w:t>
      </w:r>
    </w:p>
    <w:p>
      <w:pPr>
        <w:pStyle w:val="Li"/>
        <w:numPr>
          <w:ilvl w:val="0"/>
          <w:numId w:val="3"/>
        </w:numPr>
        <w:bidi w:val="0"/>
        <w:ind w:left="720"/>
        <w:rPr>
          <w:rtl w:val="0"/>
        </w:rPr>
      </w:pPr>
      <w:r>
        <w:rPr>
          <w:rFonts w:ascii="Roboto" w:eastAsia="Roboto" w:hAnsi="Roboto" w:cs="Roboto"/>
          <w:rtl w:val="0"/>
        </w:rPr>
        <w:t>gjøre rede for lover og bestemmelser som gjelder i luftfarten</w:t>
      </w:r>
    </w:p>
    <w:p>
      <w:pPr>
        <w:pStyle w:val="Li"/>
        <w:numPr>
          <w:ilvl w:val="0"/>
          <w:numId w:val="3"/>
        </w:numPr>
        <w:bidi w:val="0"/>
        <w:ind w:left="720"/>
        <w:rPr>
          <w:rtl w:val="0"/>
        </w:rPr>
      </w:pPr>
      <w:r>
        <w:rPr>
          <w:rFonts w:ascii="Roboto" w:eastAsia="Roboto" w:hAnsi="Roboto" w:cs="Roboto"/>
          <w:rtl w:val="0"/>
        </w:rPr>
        <w:t>kommunisere med et faglig presist språk på norsk og engelsk om vedlikehold av luftfartøyer, systemer og komponenter</w:t>
      </w:r>
    </w:p>
    <w:p>
      <w:pPr>
        <w:pStyle w:val="Li"/>
        <w:numPr>
          <w:ilvl w:val="0"/>
          <w:numId w:val="3"/>
        </w:numPr>
        <w:bidi w:val="0"/>
        <w:ind w:left="720"/>
        <w:rPr>
          <w:rtl w:val="0"/>
        </w:rPr>
      </w:pPr>
      <w:r>
        <w:rPr>
          <w:rFonts w:ascii="Roboto" w:eastAsia="Roboto" w:hAnsi="Roboto" w:cs="Roboto"/>
          <w:rtl w:val="0"/>
        </w:rPr>
        <w:t>signere for eget utført vedlikehold og diskutere viktigheten av å benytte tilhørende luftdyktighetsdokumentasjon og sporbart materiell</w:t>
      </w:r>
    </w:p>
    <w:p>
      <w:pPr>
        <w:pStyle w:val="Li"/>
        <w:numPr>
          <w:ilvl w:val="0"/>
          <w:numId w:val="3"/>
        </w:numPr>
        <w:bidi w:val="0"/>
        <w:spacing w:after="280" w:afterAutospacing="1"/>
        <w:ind w:left="720"/>
        <w:rPr>
          <w:rtl w:val="0"/>
        </w:rPr>
      </w:pPr>
      <w:r>
        <w:rPr>
          <w:rFonts w:ascii="Roboto" w:eastAsia="Roboto" w:hAnsi="Roboto" w:cs="Roboto"/>
          <w:rtl w:val="0"/>
        </w:rPr>
        <w:t>reflektere over det organiserte arbeidslivets forutsetninger, verdier og regler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flysikkerhet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flysikkerhet.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flysikkerhet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flysikkerhet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Luftfartøysystemer: Eleven skal ha én standpunktkarakter.</w:t>
      </w:r>
    </w:p>
    <w:p>
      <w:pPr>
        <w:bidi w:val="0"/>
        <w:spacing w:after="280" w:afterAutospacing="1"/>
        <w:rPr>
          <w:rtl w:val="0"/>
        </w:rPr>
      </w:pPr>
      <w:r>
        <w:rPr>
          <w:rFonts w:ascii="Roboto" w:eastAsia="Roboto" w:hAnsi="Roboto" w:cs="Roboto"/>
          <w:rtl w:val="0"/>
        </w:rPr>
        <w:t>Vedlikeholdsteknikk: Eleven skal ha én standpunktkarakter.</w:t>
      </w:r>
    </w:p>
    <w:p>
      <w:pPr>
        <w:bidi w:val="0"/>
        <w:spacing w:after="280" w:afterAutospacing="1"/>
        <w:rPr>
          <w:rtl w:val="0"/>
        </w:rPr>
      </w:pPr>
      <w:r>
        <w:rPr>
          <w:rFonts w:ascii="Roboto" w:eastAsia="Roboto" w:hAnsi="Roboto" w:cs="Roboto"/>
          <w:rtl w:val="0"/>
        </w:rPr>
        <w:t xml:space="preserve">Flysikkerhet: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Luftfartøysystemer:</w:t>
      </w:r>
    </w:p>
    <w:p>
      <w:pPr>
        <w:bidi w:val="0"/>
        <w:spacing w:after="280" w:afterAutospacing="1"/>
        <w:rPr>
          <w:rtl w:val="0"/>
        </w:rPr>
      </w:pPr>
      <w:r>
        <w:rPr>
          <w:rFonts w:ascii="Roboto" w:eastAsia="Roboto" w:hAnsi="Roboto" w:cs="Roboto"/>
          <w:rtl w:val="0"/>
        </w:rPr>
        <w:t>Eleven skal opp til to lokalgitte skriftlige eksamener. EASA Part-66 Modul 13 (B2) og Modul 14 (B2).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oppgaver (vedlikeholdsforskriften).</w:t>
      </w:r>
    </w:p>
    <w:p>
      <w:pPr>
        <w:bidi w:val="0"/>
        <w:spacing w:after="280" w:afterAutospacing="1"/>
        <w:rPr>
          <w:rtl w:val="0"/>
        </w:rPr>
      </w:pPr>
      <w:r>
        <w:rPr>
          <w:rFonts w:ascii="Roboto" w:eastAsia="Roboto" w:hAnsi="Roboto" w:cs="Roboto"/>
          <w:rtl w:val="0"/>
        </w:rPr>
        <w:t>Vedlikeholdsteknikk:</w:t>
      </w:r>
    </w:p>
    <w:p>
      <w:pPr>
        <w:bidi w:val="0"/>
        <w:spacing w:after="280" w:afterAutospacing="1"/>
        <w:rPr>
          <w:rtl w:val="0"/>
        </w:rPr>
      </w:pPr>
      <w:r>
        <w:rPr>
          <w:rFonts w:ascii="Roboto" w:eastAsia="Roboto" w:hAnsi="Roboto" w:cs="Roboto"/>
          <w:rtl w:val="0"/>
        </w:rPr>
        <w:t>Eleven skal opp til tre lokalgitte skriftlige eksamener. EASA Part-66 Modul 7A (B2), Modul 7A Essay 1 (B2) og Modul 7A Essay 2 (B2).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oppgaver (vedlikeholdsforskriften).</w:t>
      </w:r>
    </w:p>
    <w:p>
      <w:pPr>
        <w:bidi w:val="0"/>
        <w:spacing w:after="280" w:afterAutospacing="1"/>
        <w:rPr>
          <w:rtl w:val="0"/>
        </w:rPr>
      </w:pPr>
      <w:r>
        <w:rPr>
          <w:rFonts w:ascii="Roboto" w:eastAsia="Roboto" w:hAnsi="Roboto" w:cs="Roboto"/>
          <w:rtl w:val="0"/>
        </w:rPr>
        <w:t>Flysikkerhet:</w:t>
      </w:r>
    </w:p>
    <w:p>
      <w:pPr>
        <w:bidi w:val="0"/>
        <w:spacing w:after="280" w:afterAutospacing="1"/>
        <w:rPr>
          <w:rtl w:val="0"/>
        </w:rPr>
      </w:pPr>
      <w:r>
        <w:rPr>
          <w:rFonts w:ascii="Roboto" w:eastAsia="Roboto" w:hAnsi="Roboto" w:cs="Roboto"/>
          <w:rtl w:val="0"/>
        </w:rPr>
        <w:t>Eleven skal opp til fire lokalgitte skriftlige eksamener. EASA Part-66 Modul 9A (B1B2), Modul 9A Essay (B1B2), Modul 10 (B1B2) og Modul 10 Essay (B1B2).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oppgaver (vedlikeholdsforskriften).</w:t>
      </w:r>
    </w:p>
    <w:p>
      <w:pPr>
        <w:bidi w:val="0"/>
        <w:spacing w:after="280" w:afterAutospacing="1"/>
        <w:rPr>
          <w:rtl w:val="0"/>
        </w:rPr>
      </w:pPr>
      <w:r>
        <w:rPr>
          <w:rFonts w:ascii="Roboto" w:eastAsia="Roboto" w:hAnsi="Roboto" w:cs="Roboto"/>
          <w:rtl w:val="0"/>
        </w:rPr>
        <w:t>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Luftfartøysystemer:</w:t>
      </w:r>
    </w:p>
    <w:p>
      <w:pPr>
        <w:bidi w:val="0"/>
        <w:spacing w:after="280" w:afterAutospacing="1"/>
        <w:rPr>
          <w:rtl w:val="0"/>
        </w:rPr>
      </w:pPr>
      <w:r>
        <w:rPr>
          <w:rFonts w:ascii="Roboto" w:eastAsia="Roboto" w:hAnsi="Roboto" w:cs="Roboto"/>
          <w:rtl w:val="0"/>
        </w:rPr>
        <w:t>Privatisten skal opp til to lokalgitte skriftlige eksamener. EASA Part-66 Modul 13 (B2) og Modul 14 (B2).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oppgaver (vedlikeholdsforskriften).</w:t>
      </w:r>
    </w:p>
    <w:p>
      <w:pPr>
        <w:bidi w:val="0"/>
        <w:spacing w:after="280" w:afterAutospacing="1"/>
        <w:rPr>
          <w:rtl w:val="0"/>
        </w:rPr>
      </w:pPr>
      <w:r>
        <w:rPr>
          <w:rFonts w:ascii="Roboto" w:eastAsia="Roboto" w:hAnsi="Roboto" w:cs="Roboto"/>
          <w:rtl w:val="0"/>
        </w:rPr>
        <w:t>Vedlikeholdsteknikk:</w:t>
      </w:r>
    </w:p>
    <w:p>
      <w:pPr>
        <w:bidi w:val="0"/>
        <w:spacing w:after="280" w:afterAutospacing="1"/>
        <w:rPr>
          <w:rtl w:val="0"/>
        </w:rPr>
      </w:pPr>
      <w:r>
        <w:rPr>
          <w:rFonts w:ascii="Roboto" w:eastAsia="Roboto" w:hAnsi="Roboto" w:cs="Roboto"/>
          <w:rtl w:val="0"/>
        </w:rPr>
        <w:t>Privatisten skal opp til tre lokalgitte skriftlige eksamener. EASA Part-66 Modul 7A (B2), Modul 7A Essay 1 (B2) og Modul 7A Essay 2 (B2).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oppgaver (vedlikeholdsforskriften).</w:t>
      </w:r>
    </w:p>
    <w:p>
      <w:pPr>
        <w:bidi w:val="0"/>
        <w:spacing w:after="280" w:afterAutospacing="1"/>
        <w:rPr>
          <w:rtl w:val="0"/>
        </w:rPr>
      </w:pPr>
      <w:r>
        <w:rPr>
          <w:rFonts w:ascii="Roboto" w:eastAsia="Roboto" w:hAnsi="Roboto" w:cs="Roboto"/>
          <w:rtl w:val="0"/>
        </w:rPr>
        <w:t>Flysikkerhet:</w:t>
      </w:r>
    </w:p>
    <w:p>
      <w:pPr>
        <w:bidi w:val="0"/>
        <w:spacing w:after="280" w:afterAutospacing="1"/>
        <w:rPr>
          <w:rtl w:val="0"/>
        </w:rPr>
      </w:pPr>
      <w:r>
        <w:rPr>
          <w:rFonts w:ascii="Roboto" w:eastAsia="Roboto" w:hAnsi="Roboto" w:cs="Roboto"/>
          <w:rtl w:val="0"/>
        </w:rPr>
        <w:t>Privatisten skal opp til fire lokalgitte skriftlige eksamener. EASA Part-66 Modul 9A (B1B2), Modul 9A Essay (B1B2), Modul 10 (B1B2) og Modul 10 Essay (B1B2).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oppgaver (vedlikeholdsforskriften).</w:t>
      </w:r>
    </w:p>
    <w:p>
      <w:pPr>
        <w:bidi w:val="0"/>
        <w:spacing w:after="280" w:afterAutospacing="1"/>
        <w:rPr>
          <w:rtl w:val="0"/>
        </w:rPr>
      </w:pPr>
      <w:r>
        <w:rPr>
          <w:rFonts w:ascii="Roboto" w:eastAsia="Roboto" w:hAnsi="Roboto" w:cs="Roboto"/>
          <w:rtl w:val="0"/>
        </w:rPr>
        <w:t>Eksamen blir utarbeidet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https://www.udir.no/lk20/AVI03-02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avionikerfag – opplæring i skole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AVI03-02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AVI03-02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avionikerfag – opplæring i skole</dc:title>
  <cp:revision>1</cp:revision>
</cp:coreProperties>
</file>