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blomsterdekoratør</w:t>
      </w:r>
    </w:p>
    <w:p>
      <w:pPr>
        <w:bidi w:val="0"/>
        <w:spacing w:after="280" w:afterAutospacing="1"/>
        <w:rPr>
          <w:rtl w:val="0"/>
        </w:rPr>
      </w:pPr>
      <w:r>
        <w:rPr>
          <w:rFonts w:ascii="Roboto" w:eastAsia="Roboto" w:hAnsi="Roboto" w:cs="Roboto"/>
          <w:rtl w:val="0"/>
        </w:rPr>
        <w:t xml:space="preserve">Fastsett som forskrift av Utdanningsdirektoratet 11.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Vg2 blomsterdekoratør handlar om å lage handverksprodukt med botaniske materiale og allsidige design og uttrykk. Det handlar om å utvikle materialkjennskap og handlag, og om grunnleggjande forståing av kundekommunikasjon, estetikk, kvalitet og ressursutnytting. Ved å leggje til rette for refleksjon over fagtradisjonar og korleis trendar har endra seg over tid, bidreg programfaga til å utvikle kompetanse til å planleggje og produsere produkt og tenester i tråd med endringar i trendar og i samfunnet. Vidare handlar programfaga om å utvikle løysingsorienterte fagarbeidarar som gjennomfører oppgåver i møte med arbeidslivet og forventningane til kundane.</w:t>
      </w:r>
    </w:p>
    <w:p>
      <w:pPr>
        <w:bidi w:val="0"/>
        <w:spacing w:after="280" w:afterAutospacing="1"/>
        <w:rPr>
          <w:rtl w:val="0"/>
        </w:rPr>
      </w:pPr>
      <w:r>
        <w:rPr>
          <w:rFonts w:ascii="Roboto" w:eastAsia="Roboto" w:hAnsi="Roboto" w:cs="Roboto"/>
          <w:rtl w:val="0"/>
        </w:rPr>
        <w:t>Alle fag skal bidra til å realisere verdigrunnlaget for opplæringa. Vg2 blomsterdekoratør skal bidra til å utvikle identiteten som blomsterdekoratør hos den enkelte. Programfaga skal bidra til å utvikle evna til kritisk tenking gjennom arbeid med praktiske blomsterdekoratøroppgåver der vala elevane gjer, og måten dei utfører oppgåvene på, verkar inn på prosessen og resultatet. Vidare skal programfaga fremje etisk medvit gjennom å gi elevane moglegheit til å reflektere over korleis blomsterprodukt og -metodar påverkar miljø og sosiale forhold. Programfaga skal òg bidra til å utvikle skaparglede og engasjement ved at elevane erfarer korleis fagkompetansen deira er til hjelp når dei møter etiske problemstillingar i samband med kundebehandling. I tillegg skal programfaga bidra til å utvikle toleranse gjennom at elevane får møte kulturelt mangfald og menneske med ulike behov og i ulike livsfasar.</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Blomsterdekorering </w:t>
      </w:r>
    </w:p>
    <w:p>
      <w:pPr>
        <w:bidi w:val="0"/>
        <w:spacing w:after="280" w:afterAutospacing="1"/>
        <w:rPr>
          <w:rtl w:val="0"/>
        </w:rPr>
      </w:pPr>
      <w:r>
        <w:rPr>
          <w:rFonts w:ascii="Roboto" w:eastAsia="Roboto" w:hAnsi="Roboto" w:cs="Roboto"/>
          <w:rtl w:val="0"/>
        </w:rPr>
        <w:t>Kjerneelementet blomsterdekorering handlar om å skape blomsterfaglege produkt gjennom analysar av personar, rom og anledning, og om å reflektere kritisk for å ta bevisste etiske og estetiske val og grunngi vala gjennom heile prosessen. Det handlar om å bruke verktøy, teknikkar og botaniske materiale på ein formålstenleg og nyskapande måte for å skape dei ønskte uttrykka på produkta. Kjerneelementet handlar vidare om å bruke komposisjonsprinsipp, farge og form til å skape funksjonelle produkt som er tilpassa motar, trendar, stilhistorie og ulike kulturar. I tillegg handlar kjerneelementet om å integrere arbeidet med helse, miljø og sikkerheit i alle delane av fagutøvinga – frå planlegging til dokumentasjon av ferdig arbeid. Det handlar òg om å drøfte regelverk og avtalar som regulerer arbeidsforholdet, og om å reflektere over eigen praksis.</w:t>
      </w:r>
    </w:p>
    <w:p>
      <w:pPr>
        <w:pStyle w:val="Heading3"/>
        <w:bidi w:val="0"/>
        <w:spacing w:after="280" w:afterAutospacing="1"/>
        <w:rPr>
          <w:rtl w:val="0"/>
        </w:rPr>
      </w:pPr>
      <w:r>
        <w:rPr>
          <w:rFonts w:ascii="Roboto" w:eastAsia="Roboto" w:hAnsi="Roboto" w:cs="Roboto"/>
          <w:rtl w:val="0"/>
        </w:rPr>
        <w:t xml:space="preserve">Kommunikasjon og arbeidsliv </w:t>
      </w:r>
    </w:p>
    <w:p>
      <w:pPr>
        <w:bidi w:val="0"/>
        <w:spacing w:after="280" w:afterAutospacing="1"/>
        <w:rPr>
          <w:rtl w:val="0"/>
        </w:rPr>
      </w:pPr>
      <w:r>
        <w:rPr>
          <w:rFonts w:ascii="Roboto" w:eastAsia="Roboto" w:hAnsi="Roboto" w:cs="Roboto"/>
          <w:rtl w:val="0"/>
        </w:rPr>
        <w:t>Kjerneelementet kommunikasjon og arbeidsliv handlar om å bruke ulike kommunikasjonsformer for å analysere ønska og forventningane til kundar. Vidare handlar det om å visualisere eigne idear for kunden og andre for å sikre ei felles forståing av produktet. Kjerneelementet handlar òg om økonomi, sal og marknadsføring i produksjonsprosessane. Det handlar vidare om å utvikle strategiar for å møte dei behova kundane har ut frå livssituasjon, kultur og tradisjonar. Kjerneelementet handlar i tillegg om å presentere og eksponere eit utval av materiale og produkt for å skape ei stemning og eit tema, både fysisk og digitalt.</w:t>
      </w:r>
    </w:p>
    <w:p>
      <w:pPr>
        <w:pStyle w:val="Heading3"/>
        <w:bidi w:val="0"/>
        <w:spacing w:after="280" w:afterAutospacing="1"/>
        <w:rPr>
          <w:rtl w:val="0"/>
        </w:rPr>
      </w:pPr>
      <w:r>
        <w:rPr>
          <w:rFonts w:ascii="Roboto" w:eastAsia="Roboto" w:hAnsi="Roboto" w:cs="Roboto"/>
          <w:rtl w:val="0"/>
        </w:rPr>
        <w:t xml:space="preserve">Materialkjennskap </w:t>
      </w:r>
    </w:p>
    <w:p>
      <w:pPr>
        <w:bidi w:val="0"/>
        <w:spacing w:after="280" w:afterAutospacing="1"/>
        <w:rPr>
          <w:rtl w:val="0"/>
        </w:rPr>
      </w:pPr>
      <w:r>
        <w:rPr>
          <w:rFonts w:ascii="Roboto" w:eastAsia="Roboto" w:hAnsi="Roboto" w:cs="Roboto"/>
          <w:rtl w:val="0"/>
        </w:rPr>
        <w:t>Kjerneelementet materialkjennskap handlar om å tileigne seg kunnskap om namn, varebehandling, opphav, sesong og haldbarheit for eit breitt utval av botaniske materiale. Det handlar vidare om å bruke tekniske hjelpemiddel i produksjonsprosessar for å oppnå eit estetisk visuelt uttrykk og eit funksjonelt produkt. Kjerneelementet handlar òg om å eksperimentere med materiale for å bli kjend med eigenskapar, haldbarheit og bruksområde, om å reflektere kritisk over kvaliteten på materiala og om å utnytte materiala godt.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vg2 blomsterdekoratør handlar det tverrfaglege temaet folkehelse og livsmeistring om å utvikle identitet og om å gjere ansvarlege val i eige liv og i skapande arbeid. Det handlar vidare om å utvikle strategiar for å møte og meistre forventningar frå kundar. I tillegg handlar folkehelse og livsmeistring om å bli trygg i møte med medelevar, kundar og andre aktørar i faget, og om å handtere eigne tankar og kjensler som oppstår i møte med kundar i ulike livssituasjonar som treng rettleiing om blomsterfaglege produkt.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vg2 blomsterdekoratør handlar det tverrfaglege temaet berekraftig utvikling om å gjere etiske og miljøbevisste val ved innkjøp og import av botaniske materiale og produkt, ved vedlikehald av verktøy og ved skapande arbeid. Det handlar òg om å forvalte, utnytte og gjenbruke ressursar i produksjon og om å reflektere over korleis berekraftige val kan påverke økonomien, samfunnet og naturen.</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blomsterdekoratør inneber å uttrykkje eigne meiningar og å lytte til og gi respons i spontan og førebudd samtale. Det inneber å bruke fagspråk i drøfting og refleksjon over faglege emne, å byggje opp argumentasjon og å tilpasse munnleg tekst til mottakar og formål. Elevane utviklar munnlege ferdigheiter når dei drøftar, reflekterer og presenterer saker åleine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blomsterdekoratør inneber å kommunisere skriftleg gjennom tekst, bilete, illustrasjonar og arbeidsteikningar med kundar og samarbeidspartnarar. Det inneber vidare å skrive leselege handskrivne og digitale ordrar, å bruke fagspråk og å uttrykkje og grunngi arbeidsbeskrivingar, idear og løysingar i ulike arbeidsoppdrag.</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blomsterdekoratør inneber å innhente, reflektere over, tolke, forstå og bruke aktuelle fagressursar. Vidare inneber det å lese og forstå brukarrettleiingar, arbeids- og sikkerheitsinstruksar, arbeidsteikningar og andre yrkesrelevante beskrivingar med teikn og symbol.</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blomsterdekoratør inneber å berekne materialmengder, økonomisk forteneste og kostnader knytte til tenester. Det inneber òg å utforme arbeidsbeskrivingar ved hjelp av mål og proporsjonar.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blomsterdekoratør inneber å bruke digitale ressursar til å innhente informasjon, til å kommunisere og til å presentere eige arbeid. Det inneber òg å vurdere, omarbeide og stille saman informasjon, å utøve kjeldekritikk og å vise til kjelder. Vidare inneber det å utvikle etisk medvit og vise digital dømmekraft ved å følgje reglar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produktutvikling, bransjelære og kommunikasjon  </w:t>
      </w:r>
    </w:p>
    <w:p>
      <w:pPr>
        <w:pStyle w:val="Heading3"/>
        <w:bidi w:val="0"/>
        <w:spacing w:after="280" w:afterAutospacing="1"/>
        <w:rPr>
          <w:rtl w:val="0"/>
        </w:rPr>
      </w:pPr>
      <w:r>
        <w:rPr>
          <w:rFonts w:ascii="Roboto" w:eastAsia="Roboto" w:hAnsi="Roboto" w:cs="Roboto"/>
          <w:rtl w:val="0"/>
        </w:rPr>
        <w:t>Kompetansemål etter produktutvikling, bransjelære og kommunikasjon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planleggje og dokumentere eige blomsterarbeid</w:t>
      </w:r>
    </w:p>
    <w:p>
      <w:pPr>
        <w:pStyle w:val="Li"/>
        <w:numPr>
          <w:ilvl w:val="0"/>
          <w:numId w:val="1"/>
        </w:numPr>
        <w:bidi w:val="0"/>
        <w:ind w:left="720"/>
        <w:rPr>
          <w:rtl w:val="0"/>
        </w:rPr>
      </w:pPr>
      <w:r>
        <w:rPr>
          <w:rFonts w:ascii="Roboto" w:eastAsia="Roboto" w:hAnsi="Roboto" w:cs="Roboto"/>
          <w:rtl w:val="0"/>
        </w:rPr>
        <w:t>utvikle nye produkt i ulike stilformer med inspirasjon frå stilhistoria</w:t>
      </w:r>
    </w:p>
    <w:p>
      <w:pPr>
        <w:pStyle w:val="Li"/>
        <w:numPr>
          <w:ilvl w:val="0"/>
          <w:numId w:val="1"/>
        </w:numPr>
        <w:bidi w:val="0"/>
        <w:ind w:left="720"/>
        <w:rPr>
          <w:rtl w:val="0"/>
        </w:rPr>
      </w:pPr>
      <w:r>
        <w:rPr>
          <w:rFonts w:ascii="Roboto" w:eastAsia="Roboto" w:hAnsi="Roboto" w:cs="Roboto"/>
          <w:rtl w:val="0"/>
        </w:rPr>
        <w:t>analysere rom, personar, anledning og underlag og bruke funn for å grunngi val i produktutvikling</w:t>
      </w:r>
    </w:p>
    <w:p>
      <w:pPr>
        <w:pStyle w:val="Li"/>
        <w:numPr>
          <w:ilvl w:val="0"/>
          <w:numId w:val="1"/>
        </w:numPr>
        <w:bidi w:val="0"/>
        <w:ind w:left="720"/>
        <w:rPr>
          <w:rtl w:val="0"/>
        </w:rPr>
      </w:pPr>
      <w:r>
        <w:rPr>
          <w:rFonts w:ascii="Roboto" w:eastAsia="Roboto" w:hAnsi="Roboto" w:cs="Roboto"/>
          <w:rtl w:val="0"/>
        </w:rPr>
        <w:t>nytte faguttrykk i kommunikasjon og dokumentasjon og bruke ulike kommunikasjonsformer og fagleg rettleiing i sals- og servicesituasjonar</w:t>
      </w:r>
    </w:p>
    <w:p>
      <w:pPr>
        <w:pStyle w:val="Li"/>
        <w:numPr>
          <w:ilvl w:val="0"/>
          <w:numId w:val="1"/>
        </w:numPr>
        <w:bidi w:val="0"/>
        <w:ind w:left="720"/>
        <w:rPr>
          <w:rtl w:val="0"/>
        </w:rPr>
      </w:pPr>
      <w:r>
        <w:rPr>
          <w:rFonts w:ascii="Roboto" w:eastAsia="Roboto" w:hAnsi="Roboto" w:cs="Roboto"/>
          <w:rtl w:val="0"/>
        </w:rPr>
        <w:t>bruke og utvikle skisser og arbeidsteikningar med riktige mål og proporsjonar</w:t>
      </w:r>
    </w:p>
    <w:p>
      <w:pPr>
        <w:pStyle w:val="Li"/>
        <w:numPr>
          <w:ilvl w:val="0"/>
          <w:numId w:val="1"/>
        </w:numPr>
        <w:bidi w:val="0"/>
        <w:ind w:left="720"/>
        <w:rPr>
          <w:rtl w:val="0"/>
        </w:rPr>
      </w:pPr>
      <w:r>
        <w:rPr>
          <w:rFonts w:ascii="Roboto" w:eastAsia="Roboto" w:hAnsi="Roboto" w:cs="Roboto"/>
          <w:rtl w:val="0"/>
        </w:rPr>
        <w:t>nytte og utforske ulike digitale ressursar i eige arbeid med produktutvikling, i dokumentasjon og i kommunikasjon</w:t>
      </w:r>
    </w:p>
    <w:p>
      <w:pPr>
        <w:pStyle w:val="Li"/>
        <w:numPr>
          <w:ilvl w:val="0"/>
          <w:numId w:val="1"/>
        </w:numPr>
        <w:bidi w:val="0"/>
        <w:ind w:left="720"/>
        <w:rPr>
          <w:rtl w:val="0"/>
        </w:rPr>
      </w:pPr>
      <w:r>
        <w:rPr>
          <w:rFonts w:ascii="Roboto" w:eastAsia="Roboto" w:hAnsi="Roboto" w:cs="Roboto"/>
          <w:rtl w:val="0"/>
        </w:rPr>
        <w:t>presentere blomsterfaglege produkt på ein visuell og estetisk måte</w:t>
      </w:r>
    </w:p>
    <w:p>
      <w:pPr>
        <w:pStyle w:val="Li"/>
        <w:numPr>
          <w:ilvl w:val="0"/>
          <w:numId w:val="1"/>
        </w:numPr>
        <w:bidi w:val="0"/>
        <w:ind w:left="720"/>
        <w:rPr>
          <w:rtl w:val="0"/>
        </w:rPr>
      </w:pPr>
      <w:r>
        <w:rPr>
          <w:rFonts w:ascii="Roboto" w:eastAsia="Roboto" w:hAnsi="Roboto" w:cs="Roboto"/>
          <w:rtl w:val="0"/>
        </w:rPr>
        <w:t>berekne materiale til produkt etter ein fastsett pris</w:t>
      </w:r>
    </w:p>
    <w:p>
      <w:pPr>
        <w:pStyle w:val="Li"/>
        <w:numPr>
          <w:ilvl w:val="0"/>
          <w:numId w:val="1"/>
        </w:numPr>
        <w:bidi w:val="0"/>
        <w:ind w:left="720"/>
        <w:rPr>
          <w:rtl w:val="0"/>
        </w:rPr>
      </w:pPr>
      <w:r>
        <w:rPr>
          <w:rFonts w:ascii="Roboto" w:eastAsia="Roboto" w:hAnsi="Roboto" w:cs="Roboto"/>
          <w:rtl w:val="0"/>
        </w:rPr>
        <w:t>berekne utsalspris ut ifrå innkjøp, tidsbruk og lønnsemd</w:t>
      </w:r>
    </w:p>
    <w:p>
      <w:pPr>
        <w:pStyle w:val="Li"/>
        <w:numPr>
          <w:ilvl w:val="0"/>
          <w:numId w:val="1"/>
        </w:numPr>
        <w:bidi w:val="0"/>
        <w:ind w:left="720"/>
        <w:rPr>
          <w:rtl w:val="0"/>
        </w:rPr>
      </w:pPr>
      <w:r>
        <w:rPr>
          <w:rFonts w:ascii="Roboto" w:eastAsia="Roboto" w:hAnsi="Roboto" w:cs="Roboto"/>
          <w:rtl w:val="0"/>
        </w:rPr>
        <w:t>norske og vitskaplege namn på botaniske materiale og bruke desse i kommunikasjon med kundar og leverandørar</w:t>
      </w:r>
    </w:p>
    <w:p>
      <w:pPr>
        <w:pStyle w:val="Li"/>
        <w:numPr>
          <w:ilvl w:val="0"/>
          <w:numId w:val="1"/>
        </w:numPr>
        <w:bidi w:val="0"/>
        <w:ind w:left="720"/>
        <w:rPr>
          <w:rtl w:val="0"/>
        </w:rPr>
      </w:pPr>
      <w:r>
        <w:rPr>
          <w:rFonts w:ascii="Roboto" w:eastAsia="Roboto" w:hAnsi="Roboto" w:cs="Roboto"/>
          <w:rtl w:val="0"/>
        </w:rPr>
        <w:t>grunngi val av botaniske materiale med omsyn til haldbarheit, eigenskapar, bruksområde, opphav og sesong i produktutviklinga</w:t>
      </w:r>
    </w:p>
    <w:p>
      <w:pPr>
        <w:pStyle w:val="Li"/>
        <w:numPr>
          <w:ilvl w:val="0"/>
          <w:numId w:val="1"/>
        </w:numPr>
        <w:bidi w:val="0"/>
        <w:spacing w:after="280" w:afterAutospacing="1"/>
        <w:ind w:left="720"/>
        <w:rPr>
          <w:rtl w:val="0"/>
        </w:rPr>
      </w:pPr>
      <w:r>
        <w:rPr>
          <w:rFonts w:ascii="Roboto" w:eastAsia="Roboto" w:hAnsi="Roboto" w:cs="Roboto"/>
          <w:rtl w:val="0"/>
        </w:rPr>
        <w:t>utvikle og reflektere over strategiar for å møte forventningar frå kundar i ulike livssituasjonar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produktutvikling, bransjelære og kommunikasjon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programfaget produktutvikling, bransjelære og kommunikasjon.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produktutvikling, bransjelære og kommunikasjon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produktutvikling, bransjekunnskap og kommunikasjon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produksjon og arbeidsliv  </w:t>
      </w:r>
    </w:p>
    <w:p>
      <w:pPr>
        <w:pStyle w:val="Heading3"/>
        <w:bidi w:val="0"/>
        <w:spacing w:after="280" w:afterAutospacing="1"/>
        <w:rPr>
          <w:rtl w:val="0"/>
        </w:rPr>
      </w:pPr>
      <w:r>
        <w:rPr>
          <w:rFonts w:ascii="Roboto" w:eastAsia="Roboto" w:hAnsi="Roboto" w:cs="Roboto"/>
          <w:rtl w:val="0"/>
        </w:rPr>
        <w:t>Kompetansemål etter produksjon og arbeidsliv </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planleggje, gjennomføre, dokumentere og vurdere eige blomsterarbeid og eigen prosess</w:t>
      </w:r>
    </w:p>
    <w:p>
      <w:pPr>
        <w:pStyle w:val="Li"/>
        <w:numPr>
          <w:ilvl w:val="0"/>
          <w:numId w:val="2"/>
        </w:numPr>
        <w:bidi w:val="0"/>
        <w:ind w:left="720"/>
        <w:rPr>
          <w:rtl w:val="0"/>
        </w:rPr>
      </w:pPr>
      <w:r>
        <w:rPr>
          <w:rFonts w:ascii="Roboto" w:eastAsia="Roboto" w:hAnsi="Roboto" w:cs="Roboto"/>
          <w:rtl w:val="0"/>
        </w:rPr>
        <w:t>utvikle faglege produkt i ulike stilar og uttrykk knytte til ulike anledningar og kulturar</w:t>
      </w:r>
    </w:p>
    <w:p>
      <w:pPr>
        <w:pStyle w:val="Li"/>
        <w:numPr>
          <w:ilvl w:val="0"/>
          <w:numId w:val="2"/>
        </w:numPr>
        <w:bidi w:val="0"/>
        <w:ind w:left="720"/>
        <w:rPr>
          <w:rtl w:val="0"/>
        </w:rPr>
      </w:pPr>
      <w:r>
        <w:rPr>
          <w:rFonts w:ascii="Roboto" w:eastAsia="Roboto" w:hAnsi="Roboto" w:cs="Roboto"/>
          <w:rtl w:val="0"/>
        </w:rPr>
        <w:t>nytte materiale og grunngi valet av materiale ut frå det ønskte uttrykket på eit produkt og ut frå eigenskapane og haldbarheita til materiala</w:t>
      </w:r>
    </w:p>
    <w:p>
      <w:pPr>
        <w:pStyle w:val="Li"/>
        <w:numPr>
          <w:ilvl w:val="0"/>
          <w:numId w:val="2"/>
        </w:numPr>
        <w:bidi w:val="0"/>
        <w:ind w:left="720"/>
        <w:rPr>
          <w:rtl w:val="0"/>
        </w:rPr>
      </w:pPr>
      <w:r>
        <w:rPr>
          <w:rFonts w:ascii="Roboto" w:eastAsia="Roboto" w:hAnsi="Roboto" w:cs="Roboto"/>
          <w:rtl w:val="0"/>
        </w:rPr>
        <w:t>gjennomføre arbeidsoppgåver i tråd med gjeldande reglar for helse, miljø og sikkerheit</w:t>
      </w:r>
    </w:p>
    <w:p>
      <w:pPr>
        <w:pStyle w:val="Li"/>
        <w:numPr>
          <w:ilvl w:val="0"/>
          <w:numId w:val="2"/>
        </w:numPr>
        <w:bidi w:val="0"/>
        <w:ind w:left="720"/>
        <w:rPr>
          <w:rtl w:val="0"/>
        </w:rPr>
      </w:pPr>
      <w:r>
        <w:rPr>
          <w:rFonts w:ascii="Roboto" w:eastAsia="Roboto" w:hAnsi="Roboto" w:cs="Roboto"/>
          <w:rtl w:val="0"/>
        </w:rPr>
        <w:t>bruke ulike komposisjonsprinsipp og formalestetiske verkemiddel i eige blomsterarbeid</w:t>
      </w:r>
    </w:p>
    <w:p>
      <w:pPr>
        <w:pStyle w:val="Li"/>
        <w:numPr>
          <w:ilvl w:val="0"/>
          <w:numId w:val="2"/>
        </w:numPr>
        <w:bidi w:val="0"/>
        <w:ind w:left="720"/>
        <w:rPr>
          <w:rtl w:val="0"/>
        </w:rPr>
      </w:pPr>
      <w:r>
        <w:rPr>
          <w:rFonts w:ascii="Roboto" w:eastAsia="Roboto" w:hAnsi="Roboto" w:cs="Roboto"/>
          <w:rtl w:val="0"/>
        </w:rPr>
        <w:t>nytte formålstenlege handverksteknikkar med omsyn til haldbarheit, funksjon, ressursutnytting, berekraft og økonomi, og grunngi eigne val av handverksteknikkar</w:t>
      </w:r>
    </w:p>
    <w:p>
      <w:pPr>
        <w:pStyle w:val="Li"/>
        <w:numPr>
          <w:ilvl w:val="0"/>
          <w:numId w:val="2"/>
        </w:numPr>
        <w:bidi w:val="0"/>
        <w:ind w:left="720"/>
        <w:rPr>
          <w:rtl w:val="0"/>
        </w:rPr>
      </w:pPr>
      <w:r>
        <w:rPr>
          <w:rFonts w:ascii="Roboto" w:eastAsia="Roboto" w:hAnsi="Roboto" w:cs="Roboto"/>
          <w:rtl w:val="0"/>
        </w:rPr>
        <w:t>gjere greie for ulike stilepokar, stilformer, trendar, motar og kulturelle utrykk og bruke denne kunnskapen som inspirasjon i blomsterarbeid</w:t>
      </w:r>
    </w:p>
    <w:p>
      <w:pPr>
        <w:pStyle w:val="Li"/>
        <w:numPr>
          <w:ilvl w:val="0"/>
          <w:numId w:val="2"/>
        </w:numPr>
        <w:bidi w:val="0"/>
        <w:ind w:left="720"/>
        <w:rPr>
          <w:rtl w:val="0"/>
        </w:rPr>
      </w:pPr>
      <w:r>
        <w:rPr>
          <w:rFonts w:ascii="Roboto" w:eastAsia="Roboto" w:hAnsi="Roboto" w:cs="Roboto"/>
          <w:rtl w:val="0"/>
        </w:rPr>
        <w:t>vurdere og kvalitetssikre eige blomsterarbeid</w:t>
      </w:r>
    </w:p>
    <w:p>
      <w:pPr>
        <w:pStyle w:val="Li"/>
        <w:numPr>
          <w:ilvl w:val="0"/>
          <w:numId w:val="2"/>
        </w:numPr>
        <w:bidi w:val="0"/>
        <w:ind w:left="720"/>
        <w:rPr>
          <w:rtl w:val="0"/>
        </w:rPr>
      </w:pPr>
      <w:r>
        <w:rPr>
          <w:rFonts w:ascii="Roboto" w:eastAsia="Roboto" w:hAnsi="Roboto" w:cs="Roboto"/>
          <w:rtl w:val="0"/>
        </w:rPr>
        <w:t>velje, bruke og vedlikehalde verktøy i praktisk arbeid</w:t>
      </w:r>
    </w:p>
    <w:p>
      <w:pPr>
        <w:pStyle w:val="Li"/>
        <w:numPr>
          <w:ilvl w:val="0"/>
          <w:numId w:val="2"/>
        </w:numPr>
        <w:bidi w:val="0"/>
        <w:ind w:left="720"/>
        <w:rPr>
          <w:rtl w:val="0"/>
        </w:rPr>
      </w:pPr>
      <w:r>
        <w:rPr>
          <w:rFonts w:ascii="Roboto" w:eastAsia="Roboto" w:hAnsi="Roboto" w:cs="Roboto"/>
          <w:rtl w:val="0"/>
        </w:rPr>
        <w:t>utforske og eksperimentere med ulike teknikkar og botaniske materiale</w:t>
      </w:r>
    </w:p>
    <w:p>
      <w:pPr>
        <w:pStyle w:val="Li"/>
        <w:numPr>
          <w:ilvl w:val="0"/>
          <w:numId w:val="2"/>
        </w:numPr>
        <w:bidi w:val="0"/>
        <w:ind w:left="720"/>
        <w:rPr>
          <w:rtl w:val="0"/>
        </w:rPr>
      </w:pPr>
      <w:r>
        <w:rPr>
          <w:rFonts w:ascii="Roboto" w:eastAsia="Roboto" w:hAnsi="Roboto" w:cs="Roboto"/>
          <w:rtl w:val="0"/>
        </w:rPr>
        <w:t>reflektere over samanhengen mellom berekraft, oppbevaring av råvarer, ressursutnytting, avfallshandtering og produksjon og import av botaniske materiale, og bruke denne kunnskapen i produksjon av blomsterfaglege produkt</w:t>
      </w:r>
    </w:p>
    <w:p>
      <w:pPr>
        <w:pStyle w:val="Li"/>
        <w:numPr>
          <w:ilvl w:val="0"/>
          <w:numId w:val="2"/>
        </w:numPr>
        <w:bidi w:val="0"/>
        <w:ind w:left="720"/>
        <w:rPr>
          <w:rtl w:val="0"/>
        </w:rPr>
      </w:pPr>
      <w:r>
        <w:rPr>
          <w:rFonts w:ascii="Roboto" w:eastAsia="Roboto" w:hAnsi="Roboto" w:cs="Roboto"/>
          <w:rtl w:val="0"/>
        </w:rPr>
        <w:t>bruke eit breitt utval av botaniske materiale og behandle desse på ein forsvarleg måte med omsyn til haldbarheit og estetikk</w:t>
      </w:r>
    </w:p>
    <w:p>
      <w:pPr>
        <w:pStyle w:val="Li"/>
        <w:numPr>
          <w:ilvl w:val="0"/>
          <w:numId w:val="2"/>
        </w:numPr>
        <w:bidi w:val="0"/>
        <w:spacing w:after="280" w:afterAutospacing="1"/>
        <w:ind w:left="720"/>
        <w:rPr>
          <w:rtl w:val="0"/>
        </w:rPr>
      </w:pPr>
      <w:r>
        <w:rPr>
          <w:rFonts w:ascii="Roboto" w:eastAsia="Roboto" w:hAnsi="Roboto" w:cs="Roboto"/>
          <w:rtl w:val="0"/>
        </w:rPr>
        <w:t>drøfte kva krav og forventningar som blir stilte til eit likeverdig og inkluderande yrkesfellesskap, og beskrive kva plikter og rettar arbeidsgivaren og arbeidstakaren har i arbeidslivet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produksjon og arbeidsliv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programfaget produksjon og arbeidsliv.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produksjon og arbeidsliv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produksjon og arbeidsliv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Produktutvikling, bransjelære og kommunikasjon: Eleven skal ha éin standpunktkarakter.</w:t>
      </w:r>
    </w:p>
    <w:p>
      <w:pPr>
        <w:bidi w:val="0"/>
        <w:spacing w:after="280" w:afterAutospacing="1"/>
        <w:rPr>
          <w:rtl w:val="0"/>
        </w:rPr>
      </w:pPr>
      <w:r>
        <w:rPr>
          <w:rFonts w:ascii="Roboto" w:eastAsia="Roboto" w:hAnsi="Roboto" w:cs="Roboto"/>
          <w:rtl w:val="0"/>
        </w:rPr>
        <w:t>Produksjon og arbeidsliv: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 xml:space="preserve">Produktutvikling, bransjelære og kommunikasjon, og produksjon og arbeidsliv: Eleven skal opp til ein tverrfagleg praktisk eksamen der dei felles programfaga inngår. Eksamen blir utarbeidd og sensurert lokalt. Eksamen skal ha førebuingsdel.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Produktutvikling, bransjelære og kommunikasjon: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Produksjon og arbeidsliv: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Produktutvikling, bransjelære og kommunikasjon, og produksjon og arbeidsliv: Privatisten skal opp til ein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https://www.udir.no/lk20/BLD02-03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blomsterdekoratør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BLD02-03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BLD02-03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blomsterdekoratør</dc:title>
  <cp:revision>1</cp:revision>
</cp:coreProperties>
</file>