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scenisk dans fordypning</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Scenisk dans fordypning handler om å utvikle dansetekniske ferdigheter og evne til fortolkning og formidling av dansemateriale og ideer i dans. Faget skal gi elevene mulighet til å utvikle kompetanse i og om dans som scenisk uttrykk, gjennom utforsking, fordypning i teknikk og arbeid med sceniske visninger. Gjennom arbeid med kunstneriske prosesser og visninger skal faget også ruste elevene til et framtidig samfunns- og arbeidsliv som krever kreativ og estetisk kompetanse. Scenisk dans fordypning forbereder elevene til videre studier.</w:t>
      </w:r>
    </w:p>
    <w:p>
      <w:pPr>
        <w:bidi w:val="0"/>
        <w:spacing w:after="280" w:afterAutospacing="1"/>
        <w:rPr>
          <w:rtl w:val="0"/>
        </w:rPr>
      </w:pPr>
      <w:r>
        <w:rPr>
          <w:rFonts w:ascii="Roboto" w:eastAsia="Roboto" w:hAnsi="Roboto" w:cs="Roboto"/>
          <w:rtl w:val="0"/>
        </w:rPr>
        <w:t>Alle fag skal bidra til å realisere verdigrunnlaget for opplæringen. Scenisk dans fordypning skal bidra til å styrke elevenes estetiske sans, skaperglede og engasjement gjennom praktisk erfaring med danseteknikk og skapende prosesser. Faget bidrar også til å styrke elevenes egen identitet i dans som kunstform og gir elevene mulighet til å uttrykke seg. I scenisk dans fordypning får elevene trening i å tenke kritisk om hvordan ulike visninger og koreografier kan formidles og fortolkes.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Sceniske visninger </w:t>
      </w:r>
    </w:p>
    <w:p>
      <w:pPr>
        <w:bidi w:val="0"/>
        <w:spacing w:after="280" w:afterAutospacing="1"/>
        <w:rPr>
          <w:rtl w:val="0"/>
        </w:rPr>
      </w:pPr>
      <w:r>
        <w:rPr>
          <w:rFonts w:ascii="Roboto" w:eastAsia="Roboto" w:hAnsi="Roboto" w:cs="Roboto"/>
          <w:rtl w:val="0"/>
        </w:rPr>
        <w:t>Kjerneelementet sceniske visninger handler om utøvelse og tekniske ferdigheter i kunstneriske prosesser og å forstå dans som scenekunst. Det handler også om visninger og det å formidle dans i ulike rom og sammenhenger</w:t>
      </w:r>
      <w:r>
        <w:rPr>
          <w:rFonts w:ascii="Roboto" w:eastAsia="Roboto" w:hAnsi="Roboto" w:cs="Roboto"/>
          <w:rtl w:val="0"/>
        </w:rPr>
        <w:t>. Videre handler sceniske visninger om samhandling i formidling av kunstnerisk materiale og eget personlig uttrykk. Kjerneelementet handler også om å bruke digitale, visuelle og analoge ressurser i dans.</w:t>
      </w:r>
    </w:p>
    <w:p>
      <w:pPr>
        <w:pStyle w:val="Heading3"/>
        <w:bidi w:val="0"/>
        <w:spacing w:after="280" w:afterAutospacing="1"/>
        <w:rPr>
          <w:rtl w:val="0"/>
        </w:rPr>
      </w:pPr>
      <w:r>
        <w:rPr>
          <w:rFonts w:ascii="Roboto" w:eastAsia="Roboto" w:hAnsi="Roboto" w:cs="Roboto"/>
          <w:rtl w:val="0"/>
        </w:rPr>
        <w:t xml:space="preserve">Koreografiske prosesser </w:t>
      </w:r>
    </w:p>
    <w:p>
      <w:pPr>
        <w:bidi w:val="0"/>
        <w:spacing w:after="280" w:afterAutospacing="1"/>
        <w:rPr>
          <w:rtl w:val="0"/>
        </w:rPr>
      </w:pPr>
      <w:r>
        <w:rPr>
          <w:rFonts w:ascii="Roboto" w:eastAsia="Roboto" w:hAnsi="Roboto" w:cs="Roboto"/>
          <w:rtl w:val="0"/>
        </w:rPr>
        <w:t>Kjerneelementet koreografiske prosesser handler om å fordype seg i kunstneriske arbeidsprosesser og å gjøre dansemateriale til sitt eget. Koreografiske prosesser handler også om å utforske, utvikle og framføre egne og andres koreografiske produkter. Videre handler kjerneelementet om å bruke kreative danseferdigheter i en utøvende kontekst, håndtere meningsbrytninger og reflektere over ulike perspektiver i kunstneriske arbeidsprosesser. Det omfatter å ta egne kunstneriske valg og å forstå egne fysiske og mentale grenser i dans.</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scenisk dans fordypning handler det tverrfaglige temaet folkehelse og livsmestring om fysisk utfoldelse og bevegelsesglede. Det handler også om personlig bevegelsesuttrykk og medskaping i kunstneriske prosesser, om å utvikle et positivt selvbilde og en trygg identitet, og det gir trening i å håndtere mellommenneskelige relasjoner.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scenisk dans fordypning handler det tverrfaglige temaet demokrati og medborgerskap om å bidra til valg og avgjørelser i kunstneriske prosesser. Det omfatter å tenke kritisk, og å respektere og inkludere ulike perspektiver og uttrykk. I scenisk dans fordypning handler demokrati og medborgerskap også om demokratiske arbeidsprosesser knyttet til danseutøvelse og forståelse av at den enkelte deltar og engasjerer seg i en gruppe.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scenisk dans fordypning innebærer å snakke om, formidle og kritisk diskutere ulike danseuttrykk, knyttet til kunstneriske prosesser og tolkninger av koreografisk materiale.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scenisk dans fordypning innebærer å bruke symboler og tekst til å dokumentere og bearbeide den kroppslige læringen i faget. Å kunne skrive innebærer også å bruke fagspråk.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scenisk dans fordypning innebærer å forstå rytme, puls, takt og dynamikk og å uttrykke disse kroppslig. Videre innebærer det å formidle størrelser og former i rom og bevegelse og i relasjon til meddansere.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scenisk dans fordypning innebærer å tilegne seg og tolke informasjon fra digitale kilder. Videre handler digitale ferdigheter om å ta i bruk digitale ressurser i kunstneriske og utøvende prosesser og å vise dømmekraft når det gjelder sosiale medier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scenisk dans fordypning 1 </w:t>
      </w:r>
    </w:p>
    <w:p>
      <w:pPr>
        <w:pStyle w:val="Heading3"/>
        <w:bidi w:val="0"/>
        <w:spacing w:after="280" w:afterAutospacing="1"/>
        <w:rPr>
          <w:rtl w:val="0"/>
        </w:rPr>
      </w:pPr>
      <w:r>
        <w:rPr>
          <w:rFonts w:ascii="Roboto" w:eastAsia="Roboto" w:hAnsi="Roboto" w:cs="Roboto"/>
          <w:rtl w:val="0"/>
        </w:rPr>
        <w:t>Kompetansemål etter scenisk dans fordypning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utvikle ferdigheter i danseteknikk, og bruke disse i innstudering av dans og i ulike sceniske visninger</w:t>
      </w:r>
    </w:p>
    <w:p>
      <w:pPr>
        <w:pStyle w:val="Li"/>
        <w:numPr>
          <w:ilvl w:val="0"/>
          <w:numId w:val="1"/>
        </w:numPr>
        <w:bidi w:val="0"/>
        <w:ind w:left="720"/>
        <w:rPr>
          <w:rtl w:val="0"/>
        </w:rPr>
      </w:pPr>
      <w:r>
        <w:rPr>
          <w:rFonts w:ascii="Roboto" w:eastAsia="Roboto" w:hAnsi="Roboto" w:cs="Roboto"/>
          <w:rtl w:val="0"/>
        </w:rPr>
        <w:t>utforske og vise personlig uttrykk i dans</w:t>
      </w:r>
    </w:p>
    <w:p>
      <w:pPr>
        <w:pStyle w:val="Li"/>
        <w:numPr>
          <w:ilvl w:val="0"/>
          <w:numId w:val="1"/>
        </w:numPr>
        <w:bidi w:val="0"/>
        <w:ind w:left="720"/>
        <w:rPr>
          <w:rtl w:val="0"/>
        </w:rPr>
      </w:pPr>
      <w:r>
        <w:rPr>
          <w:rFonts w:ascii="Roboto" w:eastAsia="Roboto" w:hAnsi="Roboto" w:cs="Roboto"/>
          <w:rtl w:val="0"/>
        </w:rPr>
        <w:t>formidle og reflektere over hvordan sammenhenger mellom musikk, egen tolkning og bevegelse påvirker danseuttrykket</w:t>
      </w:r>
    </w:p>
    <w:p>
      <w:pPr>
        <w:pStyle w:val="Li"/>
        <w:numPr>
          <w:ilvl w:val="0"/>
          <w:numId w:val="1"/>
        </w:numPr>
        <w:bidi w:val="0"/>
        <w:ind w:left="720"/>
        <w:rPr>
          <w:rtl w:val="0"/>
        </w:rPr>
      </w:pPr>
      <w:r>
        <w:rPr>
          <w:rFonts w:ascii="Roboto" w:eastAsia="Roboto" w:hAnsi="Roboto" w:cs="Roboto"/>
          <w:rtl w:val="0"/>
        </w:rPr>
        <w:t>samarbeide om å gjennomføre koreografiske prosesser og sceniske visninger i ulike rom og på ulike arenaer</w:t>
      </w:r>
    </w:p>
    <w:p>
      <w:pPr>
        <w:pStyle w:val="Li"/>
        <w:numPr>
          <w:ilvl w:val="0"/>
          <w:numId w:val="1"/>
        </w:numPr>
        <w:bidi w:val="0"/>
        <w:ind w:left="720"/>
        <w:rPr>
          <w:rtl w:val="0"/>
        </w:rPr>
      </w:pPr>
      <w:r>
        <w:rPr>
          <w:rFonts w:ascii="Roboto" w:eastAsia="Roboto" w:hAnsi="Roboto" w:cs="Roboto"/>
          <w:rtl w:val="0"/>
        </w:rPr>
        <w:t>utforske og skape eget bevegelsesmateriale og reflektere over ulike perspektiver og uttrykk i kunstneriske arbeidsprosesser</w:t>
      </w:r>
    </w:p>
    <w:p>
      <w:pPr>
        <w:pStyle w:val="Li"/>
        <w:numPr>
          <w:ilvl w:val="0"/>
          <w:numId w:val="1"/>
        </w:numPr>
        <w:bidi w:val="0"/>
        <w:spacing w:after="280" w:afterAutospacing="1"/>
        <w:ind w:left="720"/>
        <w:rPr>
          <w:rtl w:val="0"/>
        </w:rPr>
      </w:pPr>
      <w:r>
        <w:rPr>
          <w:rFonts w:ascii="Roboto" w:eastAsia="Roboto" w:hAnsi="Roboto" w:cs="Roboto"/>
          <w:rtl w:val="0"/>
        </w:rPr>
        <w:t>reflektere over og bruke digitale analoge og visuelle virkemidler i kunstneriske prosesser og sceniske visninger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scenisk dans fordypning 1</w:t>
      </w:r>
      <w:r>
        <w:rPr>
          <w:rFonts w:ascii="Roboto" w:eastAsia="Roboto" w:hAnsi="Roboto" w:cs="Roboto"/>
          <w:b/>
          <w:bCs/>
          <w:rtl w:val="0"/>
        </w:rPr>
        <w:t>.</w:t>
      </w:r>
      <w:r>
        <w:rPr>
          <w:rFonts w:ascii="Roboto" w:eastAsia="Roboto" w:hAnsi="Roboto" w:cs="Roboto"/>
          <w:rtl w:val="0"/>
        </w:rPr>
        <w:t xml:space="preserve"> Elevene viser og utvikler kompetanse i faget gjennom å delta aktivt i koreografiske prosesser. Elevene viser og utvikler også kompetanse ved å bruke dansetekniske ferdigheter i formidling av dans i ulike sceniske visninger. Videre viser og utvikler de kompetanse når de samarbeider i skapende arbeidsprosesser, prøver ut ulike uttrykk, utforsker samspillet mellom musikk og dans og reflekterer over ulike danseuttrykk. </w:t>
      </w:r>
    </w:p>
    <w:p>
      <w:pPr>
        <w:bidi w:val="0"/>
        <w:spacing w:after="280" w:afterAutospacing="1"/>
        <w:rPr>
          <w:rtl w:val="0"/>
        </w:rPr>
      </w:pPr>
      <w:r>
        <w:rPr>
          <w:rFonts w:ascii="Roboto" w:eastAsia="Roboto" w:hAnsi="Roboto" w:cs="Roboto"/>
          <w:rtl w:val="0"/>
        </w:rPr>
        <w:t>Læreren skal legge til rette for elevmedvirkning og stimulere til lærelyst ved å legge til rette for skapende prosesser, utforsking og bevegelsesglede.</w:t>
      </w:r>
      <w:r>
        <w:rPr>
          <w:rFonts w:ascii="Roboto" w:eastAsia="Roboto" w:hAnsi="Roboto" w:cs="Roboto"/>
          <w:b/>
          <w:bCs/>
          <w:rtl w:val="0"/>
        </w:rPr>
        <w:t xml:space="preserve"> </w:t>
      </w:r>
      <w:r>
        <w:rPr>
          <w:rFonts w:ascii="Roboto" w:eastAsia="Roboto" w:hAnsi="Roboto" w:cs="Roboto"/>
          <w:rtl w:val="0"/>
        </w:rPr>
        <w:t>Læreren skal være i dialog med elevene om utviklingen deres i både den kreative og den dansetekniske siden av faget, og elevene skal få mulighet til å prøve seg fram.</w:t>
      </w:r>
      <w:r>
        <w:rPr>
          <w:rFonts w:ascii="Roboto" w:eastAsia="Roboto" w:hAnsi="Roboto" w:cs="Roboto"/>
          <w:b/>
          <w:bCs/>
          <w:rtl w:val="0"/>
        </w:rPr>
        <w:t xml:space="preserve"> </w:t>
      </w:r>
      <w:r>
        <w:rPr>
          <w:rFonts w:ascii="Roboto" w:eastAsia="Roboto" w:hAnsi="Roboto" w:cs="Roboto"/>
          <w:rtl w:val="0"/>
        </w:rPr>
        <w:t>Med utgangspunkt i kompetansen elevene viser, skal de få mulighet til å sette ord på hva de opplever at de får til, og reflektere over egen faglig utvikling. Læreren skal gi veiledning om videre læring og tilpasse opplæringen slik at elevene kan bruke veiledningen for å se egne muligheter sceniske visninger og koreografiske prosesser.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scenisk dans fordypning 1. Læreren skal planlegge og legge til rette for at eleven får vist kompetansen sin på varierte måter som inkluderer forståelse, refleksjon og kritisk tenkning, i ulike sammenhenger. Læreren skal sette karakter i scenisk dans fordypning 1 basert på kompetansen eleven har vist gjennom å være medskapende i sceniske visninger og koreografiske prosesser.</w:t>
      </w:r>
    </w:p>
    <w:p>
      <w:pPr>
        <w:pStyle w:val="Heading2"/>
        <w:bidi w:val="0"/>
        <w:spacing w:after="280" w:afterAutospacing="1"/>
        <w:rPr>
          <w:rtl w:val="0"/>
        </w:rPr>
      </w:pPr>
      <w:r>
        <w:rPr>
          <w:rFonts w:ascii="Roboto" w:eastAsia="Roboto" w:hAnsi="Roboto" w:cs="Roboto"/>
          <w:rtl w:val="0"/>
        </w:rPr>
        <w:t xml:space="preserve">Kompetansemål og vurdering scenisk dans fordypning 2 </w:t>
      </w:r>
    </w:p>
    <w:p>
      <w:pPr>
        <w:pStyle w:val="Heading3"/>
        <w:bidi w:val="0"/>
        <w:spacing w:after="280" w:afterAutospacing="1"/>
        <w:rPr>
          <w:rtl w:val="0"/>
        </w:rPr>
      </w:pPr>
      <w:r>
        <w:rPr>
          <w:rFonts w:ascii="Roboto" w:eastAsia="Roboto" w:hAnsi="Roboto" w:cs="Roboto"/>
          <w:rtl w:val="0"/>
        </w:rPr>
        <w:t>Kompetansemål etter scenisk dans fordypning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utvikle og forsterke ulike bevegelseskvaliteter i formidling av dans</w:t>
      </w:r>
    </w:p>
    <w:p>
      <w:pPr>
        <w:pStyle w:val="Li"/>
        <w:numPr>
          <w:ilvl w:val="0"/>
          <w:numId w:val="2"/>
        </w:numPr>
        <w:bidi w:val="0"/>
        <w:ind w:left="720"/>
        <w:rPr>
          <w:rtl w:val="0"/>
        </w:rPr>
      </w:pPr>
      <w:r>
        <w:rPr>
          <w:rFonts w:ascii="Roboto" w:eastAsia="Roboto" w:hAnsi="Roboto" w:cs="Roboto"/>
          <w:rtl w:val="0"/>
        </w:rPr>
        <w:t>utforske og formidle samspill mellom uttrykk, teknikk, intensjon og musikk</w:t>
      </w:r>
    </w:p>
    <w:p>
      <w:pPr>
        <w:pStyle w:val="Li"/>
        <w:numPr>
          <w:ilvl w:val="0"/>
          <w:numId w:val="2"/>
        </w:numPr>
        <w:bidi w:val="0"/>
        <w:ind w:left="720"/>
        <w:rPr>
          <w:rtl w:val="0"/>
        </w:rPr>
      </w:pPr>
      <w:r>
        <w:rPr>
          <w:rFonts w:ascii="Roboto" w:eastAsia="Roboto" w:hAnsi="Roboto" w:cs="Roboto"/>
          <w:rtl w:val="0"/>
        </w:rPr>
        <w:t>formidle et dansemateriale med presisjon, scenisk tilstedeværelse, fokus og selvstendighet</w:t>
      </w:r>
    </w:p>
    <w:p>
      <w:pPr>
        <w:pStyle w:val="Li"/>
        <w:numPr>
          <w:ilvl w:val="0"/>
          <w:numId w:val="2"/>
        </w:numPr>
        <w:bidi w:val="0"/>
        <w:ind w:left="720"/>
        <w:rPr>
          <w:rtl w:val="0"/>
        </w:rPr>
      </w:pPr>
      <w:r>
        <w:rPr>
          <w:rFonts w:ascii="Roboto" w:eastAsia="Roboto" w:hAnsi="Roboto" w:cs="Roboto"/>
          <w:rtl w:val="0"/>
        </w:rPr>
        <w:t>beskrive og bruke ulike kreative tilnærminger i kunstneriske prosesser og vurdere valg i prosessen fram mot det helhetlige resultatet</w:t>
      </w:r>
    </w:p>
    <w:p>
      <w:pPr>
        <w:pStyle w:val="Li"/>
        <w:numPr>
          <w:ilvl w:val="0"/>
          <w:numId w:val="2"/>
        </w:numPr>
        <w:bidi w:val="0"/>
        <w:ind w:left="720"/>
        <w:rPr>
          <w:rtl w:val="0"/>
        </w:rPr>
      </w:pPr>
      <w:r>
        <w:rPr>
          <w:rFonts w:ascii="Roboto" w:eastAsia="Roboto" w:hAnsi="Roboto" w:cs="Roboto"/>
          <w:rtl w:val="0"/>
        </w:rPr>
        <w:t>utforske og reflektere over hvordan dans kan oppleves ulikt i ulike rom og kontekster</w:t>
      </w:r>
    </w:p>
    <w:p>
      <w:pPr>
        <w:pStyle w:val="Li"/>
        <w:numPr>
          <w:ilvl w:val="0"/>
          <w:numId w:val="2"/>
        </w:numPr>
        <w:bidi w:val="0"/>
        <w:spacing w:after="280" w:afterAutospacing="1"/>
        <w:ind w:left="720"/>
        <w:rPr>
          <w:rtl w:val="0"/>
        </w:rPr>
      </w:pPr>
      <w:r>
        <w:rPr>
          <w:rFonts w:ascii="Roboto" w:eastAsia="Roboto" w:hAnsi="Roboto" w:cs="Roboto"/>
          <w:rtl w:val="0"/>
        </w:rPr>
        <w:t>gi og ta imot respons i kunstneriske prosesser og diskutere betydningen av demokratiske arbeidsprosesser i dans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scenisk dans fordypning 2. Elevene viser og utvikler kompetanse i faget ved å bidra i helhetlige kunstneriske prosesser og i sceniske visninger. Elevene viser og utvikler også kompetanse ved å integrere dansetekniske ferdigheter i det kunstneriske uttrykket, og ved å ta valg og vurdere koreografiske prosesser. Videre viser og utvikler de kompetanse når de fordyper seg i skapende arbeidsprosesser og dans som scenekunst, og når de reflekterer over verdien av ulike uttrykk og samarbeidsformer. </w:t>
      </w:r>
    </w:p>
    <w:p>
      <w:pPr>
        <w:bidi w:val="0"/>
        <w:spacing w:after="280" w:afterAutospacing="1"/>
        <w:rPr>
          <w:rtl w:val="0"/>
        </w:rPr>
      </w:pPr>
      <w:r>
        <w:rPr>
          <w:rFonts w:ascii="Roboto" w:eastAsia="Roboto" w:hAnsi="Roboto" w:cs="Roboto"/>
          <w:rtl w:val="0"/>
        </w:rPr>
        <w:t>Læreren skal legge til rette for elevmedvirkning og stimulere til lærelyst gjennom arbeid med koreografisk materiale og refleksjon rundt ulike presentasjoner av dans. Læreren skal være i dialog med elevene om utviklingen deres i faget gjennom å legge vekt på det kreative og det personlige uttrykket,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personlig uttrykk gjennom det tekniske, utøvende og skapende arbeidet.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scenisk dans fordypning 2. Læreren skal planlegge og legge til rette for at eleven får vist kompetansen sin på varierte måter som inkluderer forståelse, refleksjon og kritisk tenkning, i ulike sammenhenger. Læreren skal sette karakter i scenisk dans fordypning 2 basert på kompetansen eleven har vist gjennom å bidra i koreografiske prosesser og sceniske visninger, og gjennom å utforske personlig og kunstnerisk uttrykk i teknikk, utøvelse og skapende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Scenisk dans fordypning 1: Eleven skal ha én standpunktkarakter.</w:t>
      </w:r>
      <w:r>
        <w:rPr>
          <w:rFonts w:ascii="Roboto" w:eastAsia="Roboto" w:hAnsi="Roboto" w:cs="Roboto"/>
          <w:rtl w:val="0"/>
        </w:rPr>
        <w:br/>
      </w:r>
      <w:r>
        <w:rPr>
          <w:rFonts w:ascii="Roboto" w:eastAsia="Roboto" w:hAnsi="Roboto" w:cs="Roboto"/>
          <w:rtl w:val="0"/>
        </w:rPr>
        <w:t>Scenisk dans fordypning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Scenisk dans fordypning 1: Eleven kan trekkes ut til en muntlig-praktisk eksamen. Eksamen blir utarbeidet og sensurert lokalt. Eksamen skal ha forberedelsesdel. </w:t>
      </w:r>
    </w:p>
    <w:p>
      <w:pPr>
        <w:bidi w:val="0"/>
        <w:spacing w:after="280" w:afterAutospacing="1"/>
        <w:rPr>
          <w:rtl w:val="0"/>
        </w:rPr>
      </w:pPr>
      <w:r>
        <w:rPr>
          <w:rFonts w:ascii="Roboto" w:eastAsia="Roboto" w:hAnsi="Roboto" w:cs="Roboto"/>
          <w:rtl w:val="0"/>
        </w:rPr>
        <w:t>Scenisk dans fordypning 2: Eleven kan trekkes ut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Scenisk dans fordypning 1: Privatisten skal opp til en muntlig-praktisk eksamen. Eksamen blir utarbeidet og sensurert lokalt. Fylkeskommunen avgjør om privatister skal få forberedelsesdel ved lokalt gitt eksamen. </w:t>
      </w:r>
    </w:p>
    <w:p>
      <w:pPr>
        <w:bidi w:val="0"/>
        <w:spacing w:after="280" w:afterAutospacing="1"/>
        <w:rPr>
          <w:rtl w:val="0"/>
        </w:rPr>
      </w:pPr>
      <w:r>
        <w:rPr>
          <w:rFonts w:ascii="Roboto" w:eastAsia="Roboto" w:hAnsi="Roboto" w:cs="Roboto"/>
          <w:rtl w:val="0"/>
        </w:rPr>
        <w:t xml:space="preserve">Scenisk dans fordypning 2: Privatisten skal opp til en muntlig-praktisk eksamen. Eksamen blir utarbeidet og sensurert lokalt. Fylkeskommunen avgjør om privatister skal få forberedelsesdel ved lokalt gitt eksamen. </w:t>
      </w:r>
    </w:p>
    <w:p>
      <w:pPr>
        <w:bidi w:val="0"/>
        <w:spacing w:after="280" w:afterAutospacing="1"/>
        <w:rPr>
          <w:rtl w:val="0"/>
        </w:rPr>
      </w:pPr>
      <w:r>
        <w:rPr>
          <w:rFonts w:ascii="Roboto" w:eastAsia="Roboto" w:hAnsi="Roboto" w:cs="Roboto"/>
          <w:rtl w:val="0"/>
        </w:rPr>
        <w:t>Privatisten i scenisk dans fordypning 2 får godskrevet programfaget scenisk dans fordypning 1.</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https://www.udir.no/lk20/DAN04-02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scenisk dans fordypning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DAN04-02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DAN04-02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scenisk dans fordypning</dc:title>
  <cp:revision>1</cp:revision>
</cp:coreProperties>
</file>