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valgfaget design og redesign</w:t>
      </w:r>
    </w:p>
    <w:p>
      <w:pPr>
        <w:bidi w:val="0"/>
        <w:spacing w:after="280" w:afterAutospacing="1"/>
        <w:rPr>
          <w:rtl w:val="0"/>
        </w:rPr>
      </w:pPr>
      <w:r>
        <w:rPr>
          <w:rFonts w:ascii="Roboto" w:eastAsia="Roboto" w:hAnsi="Roboto" w:cs="Roboto"/>
          <w:rtl w:val="0"/>
        </w:rPr>
        <w:t xml:space="preserve">Fastsatt som forskrift av Kunnskapsdepartementet 12. juni 2020 </w:t>
      </w:r>
    </w:p>
    <w:p>
      <w:pPr>
        <w:bidi w:val="0"/>
        <w:spacing w:after="280" w:afterAutospacing="1"/>
        <w:rPr>
          <w:rtl w:val="0"/>
        </w:rPr>
      </w:pPr>
      <w:r>
        <w:rPr>
          <w:rFonts w:ascii="Roboto" w:eastAsia="Roboto" w:hAnsi="Roboto" w:cs="Roboto"/>
          <w:rtl w:val="0"/>
        </w:rPr>
        <w:t xml:space="preserve">Gjelder fra 01.08.2020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Design og redesign handler om at elevene skal få erfaringer med ulike design- og håndverksteknikker og materialer. Gjennom idéutvikling og praktisk arbeid i verksted kan elevene utvikle skaperglede, utholdenhet, selvinnsikt og kritisk tankegang. Ved å utforske hvordan produkter skapes, vil elevene kunne reflektere over miljøutfordringer og konsekvenser av overforbruk i samfunnet.</w:t>
      </w:r>
    </w:p>
    <w:p>
      <w:pPr>
        <w:bidi w:val="0"/>
        <w:spacing w:after="280" w:afterAutospacing="1"/>
        <w:rPr>
          <w:rtl w:val="0"/>
        </w:rPr>
      </w:pPr>
      <w:r>
        <w:rPr>
          <w:rFonts w:ascii="Roboto" w:eastAsia="Roboto" w:hAnsi="Roboto" w:cs="Roboto"/>
          <w:rtl w:val="0"/>
        </w:rPr>
        <w:t>Alle fag skal bidra til å realisere verdigrunnlaget for opplæringen. Valgfaget design og redesign skal bidra til at elevene får erfare hvordan arbeid med redesign og gjenbruk kan bidra til en mer bærekraftig utvikling. Skapende arbeid skal styrke elevenes forutsetninger for å møte samfunnets behov for kreative og fleksible yrkesutøvere. Elevene utvikler evne til å se nye bruksområder og muligheter for gjenstander, noe som kan gjøre dem mer bevisste på miljøutfordringene vi står overfor.</w:t>
      </w:r>
    </w:p>
    <w:p>
      <w:pPr>
        <w:bidi w:val="0"/>
        <w:spacing w:after="280" w:afterAutospacing="1"/>
        <w:rPr>
          <w:rtl w:val="0"/>
        </w:rPr>
      </w:pPr>
      <w:r>
        <w:rPr>
          <w:rFonts w:ascii="Roboto" w:eastAsia="Roboto" w:hAnsi="Roboto" w:cs="Roboto"/>
          <w:rtl w:val="0"/>
        </w:rPr>
        <w:t xml:space="preserve">Valgfagene henter innhold fra andre fag i grunnskolen. </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Designprosess </w:t>
      </w:r>
    </w:p>
    <w:p>
      <w:pPr>
        <w:bidi w:val="0"/>
        <w:spacing w:after="280" w:afterAutospacing="1"/>
        <w:rPr>
          <w:rtl w:val="0"/>
        </w:rPr>
      </w:pPr>
      <w:r>
        <w:rPr>
          <w:rFonts w:ascii="Roboto" w:eastAsia="Roboto" w:hAnsi="Roboto" w:cs="Roboto"/>
          <w:rtl w:val="0"/>
        </w:rPr>
        <w:t>Kjerneelementet designprosess handler om at elevene skal utvikle kreativitet og få forståelse av hvor holdbare ulike materialer er, og hvordan bærekraftige produkter skapes. Kjerneelementet omfatter også det å kunne utvikle ideer, skissere løsningsalternativer og framstille arbeidstegninger.</w:t>
      </w:r>
    </w:p>
    <w:p>
      <w:pPr>
        <w:pStyle w:val="Heading3"/>
        <w:bidi w:val="0"/>
        <w:spacing w:after="280" w:afterAutospacing="1"/>
        <w:rPr>
          <w:rtl w:val="0"/>
        </w:rPr>
      </w:pPr>
      <w:r>
        <w:rPr>
          <w:rFonts w:ascii="Roboto" w:eastAsia="Roboto" w:hAnsi="Roboto" w:cs="Roboto"/>
          <w:rtl w:val="0"/>
        </w:rPr>
        <w:t xml:space="preserve">Håndverksferdigheter </w:t>
      </w:r>
    </w:p>
    <w:p>
      <w:pPr>
        <w:bidi w:val="0"/>
        <w:spacing w:after="280" w:afterAutospacing="1"/>
        <w:rPr>
          <w:rtl w:val="0"/>
        </w:rPr>
      </w:pPr>
      <w:r>
        <w:rPr>
          <w:rFonts w:ascii="Roboto" w:eastAsia="Roboto" w:hAnsi="Roboto" w:cs="Roboto"/>
          <w:rtl w:val="0"/>
        </w:rPr>
        <w:t xml:space="preserve">Kjerneelementet håndverksferdigheter handler om at elevene skal få erfaring med å bruke ulike verktøy og teknikker og egnet teknologi på en trygg og riktig måte. Kjerneelementet omfatter også det å kunne vurdere hvor holdbare materialer er, og se muligheter for redesign, gjenbruk og reparasjon. Det å utvikle håndlag og utholdenhet i praktisk arbeid i verksted inngår også i kjerneelementet. </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design og redesign </w:t>
      </w:r>
    </w:p>
    <w:p>
      <w:pPr>
        <w:pStyle w:val="Heading3"/>
        <w:bidi w:val="0"/>
        <w:spacing w:after="280" w:afterAutospacing="1"/>
        <w:rPr>
          <w:rtl w:val="0"/>
        </w:rPr>
      </w:pPr>
      <w:r>
        <w:rPr>
          <w:rFonts w:ascii="Roboto" w:eastAsia="Roboto" w:hAnsi="Roboto" w:cs="Roboto"/>
          <w:rtl w:val="0"/>
        </w:rPr>
        <w:t>Kompetansemål </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utarbeide ideer og løsningsalternativer og videreutvikle dem til egne produkter</w:t>
      </w:r>
    </w:p>
    <w:p>
      <w:pPr>
        <w:pStyle w:val="Li"/>
        <w:numPr>
          <w:ilvl w:val="0"/>
          <w:numId w:val="1"/>
        </w:numPr>
        <w:bidi w:val="0"/>
        <w:ind w:left="720"/>
        <w:rPr>
          <w:rtl w:val="0"/>
        </w:rPr>
      </w:pPr>
      <w:r>
        <w:rPr>
          <w:rFonts w:ascii="Roboto" w:eastAsia="Roboto" w:hAnsi="Roboto" w:cs="Roboto"/>
          <w:rtl w:val="0"/>
        </w:rPr>
        <w:t>utforske og diskutere eksisterende produkters design og materialer i et livssyklusperspektiv</w:t>
      </w:r>
    </w:p>
    <w:p>
      <w:pPr>
        <w:pStyle w:val="Li"/>
        <w:numPr>
          <w:ilvl w:val="0"/>
          <w:numId w:val="1"/>
        </w:numPr>
        <w:bidi w:val="0"/>
        <w:ind w:left="720"/>
        <w:rPr>
          <w:rtl w:val="0"/>
        </w:rPr>
      </w:pPr>
      <w:r>
        <w:rPr>
          <w:rFonts w:ascii="Roboto" w:eastAsia="Roboto" w:hAnsi="Roboto" w:cs="Roboto"/>
          <w:rtl w:val="0"/>
        </w:rPr>
        <w:t>designe og redesigne i ulike materialer på en kostnadseffektiv og miljøbesparende måte</w:t>
      </w:r>
    </w:p>
    <w:p>
      <w:pPr>
        <w:pStyle w:val="Li"/>
        <w:numPr>
          <w:ilvl w:val="0"/>
          <w:numId w:val="1"/>
        </w:numPr>
        <w:bidi w:val="0"/>
        <w:spacing w:after="280" w:afterAutospacing="1"/>
        <w:ind w:left="720"/>
        <w:rPr>
          <w:rtl w:val="0"/>
        </w:rPr>
      </w:pPr>
      <w:r>
        <w:rPr>
          <w:rFonts w:ascii="Roboto" w:eastAsia="Roboto" w:hAnsi="Roboto" w:cs="Roboto"/>
          <w:rtl w:val="0"/>
        </w:rPr>
        <w:t>bruke egnede design- og håndverksteknikker og verktøy til å utforme produkter i ulike materialer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faget. Elevene viser og utvikler kompetanse i valgfaget design og redesign når de arbeider kreativt og utforsker ulike løsningsalternativer. Videre utvikler og viser elevene kompetanse gjennom å undersøke miljøbelastningen av ulike produkter og gjennom å ta bevisste valg i arbeidet med egne ideer. Ved å utnytte nye og brukte materialer kan elevene utvikle ferdigheter i å bruke verktøy, teknikker og materialer.</w:t>
      </w:r>
    </w:p>
    <w:p>
      <w:pPr>
        <w:bidi w:val="0"/>
        <w:spacing w:after="280" w:afterAutospacing="1"/>
        <w:rPr>
          <w:rtl w:val="0"/>
        </w:rPr>
      </w:pPr>
      <w:r>
        <w:rPr>
          <w:rFonts w:ascii="Roboto" w:eastAsia="Roboto" w:hAnsi="Roboto" w:cs="Roboto"/>
          <w:rtl w:val="0"/>
        </w:rPr>
        <w:t>Læreren skal legge til rette for elevmedvirkning og stimulere til lærelyst gjennom varierte oppgaver som utfordrer elevene til å se nye bruksområder og muligheter for gjenstander gjennom arbeid med design og redesign. Læreren skal være i dialog med elevene om utviklingen deres i faget. Elevene skal få mulighet til å prøve seg fram. Med utgangspunkt i kompetansen elevene viser, skal de få mulighet til å sette ord på hva de opplever at de får til, og reflektere over egen faglig utvikling når det gjelder prosess og produkt. Læreren skal gi veiledning om videre læring og tilpasse opplæringen slik at elevene kan bruke veiledningen for å utvikle kompetansen sin innenfor bærekraft, designprosesser og håndverksferdigheter.</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 xml:space="preserve">Standpunktkarakteren skal være uttrykk for den samlede kompetansen eleven har i valgfaget design og redesign ved avslutningen av opplæringen. Læreren skal planlegge og legge til rette for at eleven får vist kompetansen sin på varierte måter som inkluderer forståelse, refleksjon og kritisk tenkning, i ulike sammenhenger. Læreren skal sette karakter i valgfaget design og redesign basert på kompetansen eleven har vist gjennom arbeid med bærekraft, designprosesser og i utviklingen av håndverksferdigheter. </w:t>
      </w:r>
    </w:p>
    <w:p>
      <w:pPr>
        <w:pStyle w:val="Heading1"/>
        <w:bidi w:val="0"/>
        <w:spacing w:after="280" w:afterAutospacing="1"/>
        <w:rPr>
          <w:rtl w:val="0"/>
        </w:rPr>
      </w:pPr>
      <w:r>
        <w:rPr>
          <w:rFonts w:ascii="Roboto" w:eastAsia="Roboto" w:hAnsi="Roboto" w:cs="Roboto"/>
          <w:rtl w:val="0"/>
        </w:rPr>
        <w:t xml:space="preserve">Vurderingsordning </w:t>
      </w:r>
    </w:p>
    <w:p>
      <w:pPr>
        <w:bidi w:val="0"/>
        <w:spacing w:after="280" w:afterAutospacing="1"/>
        <w:rPr>
          <w:rtl w:val="0"/>
        </w:rPr>
      </w:pPr>
      <w:r>
        <w:rPr>
          <w:rFonts w:ascii="Roboto" w:eastAsia="Roboto" w:hAnsi="Roboto" w:cs="Roboto"/>
          <w:rtl w:val="0"/>
        </w:rPr>
        <w:t>Eleven skal ha én standpunktkarakter.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https://www.udir.no/lk20/DOR01-02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valgfaget design og redesign</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DOR01-02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DOR01-02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valgfaget design og redesign</dc:title>
  <cp:revision>1</cp:revision>
</cp:coreProperties>
</file>