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Sámi visuála kultuvra</w:t>
      </w:r>
    </w:p>
    <w:p>
      <w:pPr>
        <w:bidi w:val="0"/>
        <w:spacing w:after="280" w:afterAutospacing="1"/>
        <w:rPr>
          <w:rtl w:val="0"/>
        </w:rPr>
      </w:pPr>
      <w:r>
        <w:rPr>
          <w:rFonts w:ascii="Roboto" w:eastAsia="Roboto" w:hAnsi="Roboto" w:cs="Roboto"/>
          <w:rtl w:val="0"/>
        </w:rPr>
        <w:t xml:space="preserve">Sámediggi mearridan láhkaásahussan 23.03.2021, láhkavuođđu: suoidnemánu 17.b 1998 nr 61 láhka vuođđoskuvlla ja joatkkaoahpahusa birra (oahpahusláhka). §6-4 nubbe lađas. </w:t>
      </w:r>
    </w:p>
    <w:p>
      <w:pPr>
        <w:bidi w:val="0"/>
        <w:spacing w:after="280" w:afterAutospacing="1"/>
        <w:rPr>
          <w:rtl w:val="0"/>
        </w:rPr>
      </w:pPr>
      <w:r>
        <w:rPr>
          <w:rFonts w:ascii="Roboto" w:eastAsia="Roboto" w:hAnsi="Roboto" w:cs="Roboto"/>
          <w:rtl w:val="0"/>
        </w:rPr>
        <w:t xml:space="preserve">Gusto 01.08.2021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Sámi visuála kultuvrafága lea dan birra ahte nannet praktihkalaš ja dáiddalaš gelbbolašvuođa, mas lea duodji ja dáidda vuolggasadjin. Sámi visuála kultuvra galgá addit ohppiide ipmárdusa movt duodji ja dáidda ovddida sámi kulturárbbi ja váikkuha sámi perspektiivvaid ovdánahttimis servodagas. Fága galgá addit ohppiide vejolašvuođa bidjat visuála kultuvrra stuorát oktavuođaide, barggadettiin kreatiivvalaččat ja ulbmillaččat áigeguovdilis servodathástalusaiguin. Fága ráhkkanahttá ohppiid bargodillái mas leat vuordámušat praktihkalaš, estehtalaš ja visuála gálggaide, gulahallamii, hutkáivuhtii ja ovttasdoaibmamii.</w:t>
      </w:r>
    </w:p>
    <w:p>
      <w:pPr>
        <w:bidi w:val="0"/>
        <w:spacing w:after="280" w:afterAutospacing="1"/>
        <w:rPr>
          <w:rtl w:val="0"/>
        </w:rPr>
      </w:pPr>
      <w:r>
        <w:rPr>
          <w:rFonts w:ascii="Roboto" w:eastAsia="Roboto" w:hAnsi="Roboto" w:cs="Roboto"/>
          <w:rtl w:val="0"/>
        </w:rPr>
        <w:t>Buot fágat galget leat mielde duohtandahkat oahpahusa árvovuođu. Sámi visuála kultuvra lea vuođđuduvvon sámi árvvuide, gillii, kultuvrii ja servodateallimii, ja dat galgá váikkuhit dasa ahte addit ohppiide ipmárdusa das makkár sámi árvovuođđu iešguđetlágan duodjeárbevieruin ja dáiddaalbmanahttimiin lea. Suokkardahtti bargovuogit galget váikkuhit ohppiid kultuvrralaš ja historjjálaš ipmárdussii, dainna lágiin ahte sii huksejit alcceseaset hábmenidentitehta. Árbevirolaš ávnnasgeavaheami ja bargovugiid bokte ohppet sii dahkat ehtalaš ja guoddevaš válljejumiid, mat leat buoremussan lundui ja birrasii. Fága galgá maid ráhkkanahttit ohppiid joatkit oahpuide ja bargo- ja servodateallimii.</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Kulturárbi </w:t>
      </w:r>
    </w:p>
    <w:p>
      <w:pPr>
        <w:bidi w:val="0"/>
        <w:spacing w:after="280" w:afterAutospacing="1"/>
        <w:rPr>
          <w:rtl w:val="0"/>
        </w:rPr>
      </w:pPr>
      <w:r>
        <w:rPr>
          <w:rFonts w:ascii="Roboto" w:eastAsia="Roboto" w:hAnsi="Roboto" w:cs="Roboto"/>
          <w:rtl w:val="0"/>
        </w:rPr>
        <w:t>Guovddášelemeanttas kulturárbi lea sáhka máhtus sámi kultuvrra, duoji ja dáiddaárbevieruid birra. Guovddášelementii gullá maid reflekteret movt duodji ja dáidda speadjalastá servodaga, ja movt dat hábmejit kultuvrra, servodatovdánahttima ja identitehta. Máhttu iešguđet sámi guovlluid dujiid ja dáidagiid birra lea dehálaš jus galgá ovdánahttit iežas hutkkálaš identitehta. Dasa gullá maid váldit vára ja čalmmustahttit báikkálaš árbevieruid go bargá visuála kultuvrrain.</w:t>
      </w:r>
    </w:p>
    <w:p>
      <w:pPr>
        <w:pStyle w:val="Heading3"/>
        <w:bidi w:val="0"/>
        <w:spacing w:after="280" w:afterAutospacing="1"/>
        <w:rPr>
          <w:rtl w:val="0"/>
        </w:rPr>
      </w:pPr>
      <w:r>
        <w:rPr>
          <w:rFonts w:ascii="Roboto" w:eastAsia="Roboto" w:hAnsi="Roboto" w:cs="Roboto"/>
          <w:rtl w:val="0"/>
        </w:rPr>
        <w:t xml:space="preserve">Hutkkálaš proseassat </w:t>
      </w:r>
    </w:p>
    <w:p>
      <w:pPr>
        <w:bidi w:val="0"/>
        <w:spacing w:after="280" w:afterAutospacing="1"/>
        <w:rPr>
          <w:rtl w:val="0"/>
        </w:rPr>
      </w:pPr>
      <w:r>
        <w:rPr>
          <w:rFonts w:ascii="Roboto" w:eastAsia="Roboto" w:hAnsi="Roboto" w:cs="Roboto"/>
          <w:rtl w:val="0"/>
        </w:rPr>
        <w:t>Guovddášelemeanttas hutkkálaš proseassat lea sáhka praktihkalaš hutkanbarggus, mas kreativitehta ja suokkardahtti metodat leat guovddážis. Dasa lassin gullet guovddášelementii vásáhusat mat leat čadnon sámi kulturárbái ja árbevieruide ja čatnat daid bargguide ja ovdanbuktimiidda. Duodji ja dáiddaalbmanahttin sáhttá boktit beroštumi, leat vuođđun reflekšuvdnii, ovdánahttit gierdevašvuođa ja addit ipmárdusa.</w:t>
      </w:r>
    </w:p>
    <w:p>
      <w:pPr>
        <w:pStyle w:val="Heading3"/>
        <w:bidi w:val="0"/>
        <w:spacing w:after="280" w:afterAutospacing="1"/>
        <w:rPr>
          <w:rtl w:val="0"/>
        </w:rPr>
      </w:pPr>
      <w:r>
        <w:rPr>
          <w:rFonts w:ascii="Roboto" w:eastAsia="Roboto" w:hAnsi="Roboto" w:cs="Roboto"/>
          <w:rtl w:val="0"/>
        </w:rPr>
        <w:t xml:space="preserve">Visuála gulahallan </w:t>
      </w:r>
    </w:p>
    <w:p>
      <w:pPr>
        <w:bidi w:val="0"/>
        <w:spacing w:after="280" w:afterAutospacing="1"/>
        <w:rPr>
          <w:rtl w:val="0"/>
        </w:rPr>
      </w:pPr>
      <w:r>
        <w:rPr>
          <w:rFonts w:ascii="Roboto" w:eastAsia="Roboto" w:hAnsi="Roboto" w:cs="Roboto"/>
          <w:rtl w:val="0"/>
        </w:rPr>
        <w:t xml:space="preserve">Guovddášelemeanttas visuála gulahallan lea sáhka gálggain ja visuála giela geavaheamis, go gaskkusta ideaid, vásáhusaid, ságaid ja oktavuođaid, geavahettiin iešguđetlágan visuála gulahallanvugiid. Dasa lassin gullá guovddášelementii geavahit visuála váikkuhangaskaomiid dihtomielalaččat ja geahččaladdivugiin, guovtte- ja golmmadimenšuvnnalaš ja digitála albmanahttimiin. </w:t>
      </w:r>
    </w:p>
    <w:p>
      <w:pPr>
        <w:pStyle w:val="Heading3"/>
        <w:bidi w:val="0"/>
        <w:spacing w:after="280" w:afterAutospacing="1"/>
        <w:rPr>
          <w:rtl w:val="0"/>
        </w:rPr>
      </w:pPr>
      <w:r>
        <w:rPr>
          <w:rFonts w:ascii="Roboto" w:eastAsia="Roboto" w:hAnsi="Roboto" w:cs="Roboto"/>
          <w:rtl w:val="0"/>
        </w:rPr>
        <w:t xml:space="preserve">Bargovuogit ja ávnnasgeavaheapmi </w:t>
      </w:r>
    </w:p>
    <w:p>
      <w:pPr>
        <w:bidi w:val="0"/>
        <w:spacing w:after="280" w:afterAutospacing="1"/>
        <w:rPr>
          <w:rtl w:val="0"/>
        </w:rPr>
      </w:pPr>
      <w:r>
        <w:rPr>
          <w:rFonts w:ascii="Roboto" w:eastAsia="Roboto" w:hAnsi="Roboto" w:cs="Roboto"/>
          <w:rtl w:val="0"/>
        </w:rPr>
        <w:t>Guovddášelemeanttas bargovuogit ja ávnnasgeavaheapmi lea sáhka diehtit ja ipmirdit movt sámit árbevirolaččat leat geavahan ávdnasiid ja bargovugiid, ja movt dán máhtu fievrredit viidásit. Dasa gullá maid ahte geahččaladdat ođđa ávdnasiid ja bargovugiid. Dát galgá addit vuođu dahkat dihtomielalaš guoddevaš válljejumiid duojárin, dáiddárin, geavaheaddjin ja borgárin. Guovddášelemeanttas lea maid sáhka geavahit reaidduid dearvvašvuođa, biras ja sihkarvuođa gustojeaddji njuolggadusaid mielde.</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Sámi visuála kultuvrafágas fágaidrasttildeaddji fáttás álbmotdearvvašvuohta ja eallimis birgen lea sáhka das ahte identitehta ja ipmárdus sámi kultuvras nannejuvvo duddjoma ja visuála hutkkálaš albmanahttima bokte. Hutkkálaš bargguin ja visuála albmanahttimiin ovdánahttet oahppit iežaset málliid movt ovddidit iežaset ideaid, oaiviliid ja dovdduid.</w:t>
      </w:r>
    </w:p>
    <w:p>
      <w:pPr>
        <w:pStyle w:val="Heading3"/>
        <w:bidi w:val="0"/>
        <w:spacing w:after="280" w:afterAutospacing="1"/>
        <w:rPr>
          <w:rtl w:val="0"/>
        </w:rPr>
      </w:pPr>
      <w:r>
        <w:rPr>
          <w:rFonts w:ascii="Roboto" w:eastAsia="Roboto" w:hAnsi="Roboto" w:cs="Roboto"/>
          <w:rtl w:val="0"/>
        </w:rPr>
        <w:t xml:space="preserve">Demokratiija ja mielborgárvuohta </w:t>
      </w:r>
    </w:p>
    <w:p>
      <w:pPr>
        <w:bidi w:val="0"/>
        <w:spacing w:after="280" w:afterAutospacing="1"/>
        <w:rPr>
          <w:rtl w:val="0"/>
        </w:rPr>
      </w:pPr>
      <w:r>
        <w:rPr>
          <w:rFonts w:ascii="Roboto" w:eastAsia="Roboto" w:hAnsi="Roboto" w:cs="Roboto"/>
          <w:rtl w:val="0"/>
        </w:rPr>
        <w:t>Sámi visuála kultuvrafágas fágaidrasttildeaddji fáttás demokratiija ja mielborgárvuohta lea sáhka ipmirdit movt visuála albmanahttimiiguin sáhttá čalmmustahttet áigeguovdilis áššiid servodagas. Fáddái gullá maid gealbu searvat almmolaš digaštallamiidda duoji ja sámi visuála kultuvrra birra.</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 xml:space="preserve">Sámi visuála kultuvrafágas fágaidrasttildeaddji fáttás guoddevaš ovdáneapmi lea sáhka das ahte oahppit ožžot ipmárdusa movt sii sáhttet váldit vára resurssain, luonddus ja birrasis go reflekterejit ávnnasgeavaheami ja buvttadanvugiid birra. Dat mearkkaša maiddái reflekteret ja váldit ehtalaš ja guoddevaš válljejumiid iežas hutkkálaš bargguin. Fáddái gullá maid ipmárdus das ahte duodji ja dáidda lea oassi sámi kultuvrralaš guoddevašvuođas. </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 xml:space="preserve">Njálmmálaš gálggat sámi visuála kultuvrras mearkkaša guldalit ja addit responsa spontána ságastallamiidda ja ságastallamiidda maidda lea ráhkkanan. Dat mearkkaša geavahit fágaterminologiija go bargá dujiin ja sámi visuála kulturalbmanahttimiin. Go geavahit fágaterminologiija giela ságastallamiin, ovdanbuktimiin ja ságaskuššamiin, ovdánahttet oahppit njálmmálaš gálggaid válddahit, árvvoštallat ja reflekteret iežas ja earáid bargguid. </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sámi visuála kultuvrras mearkkaša hábmet teavsttaid mat leat heivehuvvon vuostáiváldái ja ulbmilii. Dat mearkkaša gulahallat teavstta ja symbolaid bokte visuála albmanahttimiin. Dasa gullá maid ahte máhttit dokumenteret bargoproseassaid ja reflekteret iežaset bargguid ektui ja geavahit gálduid kritihkalaččat luohtehahtti vugiin.</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 xml:space="preserve">Máhttit lohkat sámi visuála kultuvrras mearkkaša gávdnat ja árvvoštallat eksplisihtta ja implisihtta dieđuid duojis ja eará gálduin. Dat mearkkaša maid buohtastahttit, dulkot ja systematiseret dieđuid iešguđet teavsttain go fágalaš mearrádusaid dahká. </w:t>
      </w:r>
    </w:p>
    <w:p>
      <w:pPr>
        <w:pStyle w:val="Heading3"/>
        <w:bidi w:val="0"/>
        <w:spacing w:after="280" w:afterAutospacing="1"/>
        <w:rPr>
          <w:rtl w:val="0"/>
        </w:rPr>
      </w:pPr>
      <w:r>
        <w:rPr>
          <w:rFonts w:ascii="Roboto" w:eastAsia="Roboto" w:hAnsi="Roboto" w:cs="Roboto"/>
          <w:rtl w:val="0"/>
        </w:rPr>
        <w:t xml:space="preserve">Máhttit rehkenastit </w:t>
      </w:r>
    </w:p>
    <w:p>
      <w:pPr>
        <w:bidi w:val="0"/>
        <w:spacing w:after="280" w:afterAutospacing="1"/>
        <w:rPr>
          <w:rtl w:val="0"/>
        </w:rPr>
      </w:pPr>
      <w:r>
        <w:rPr>
          <w:rFonts w:ascii="Roboto" w:eastAsia="Roboto" w:hAnsi="Roboto" w:cs="Roboto"/>
          <w:rtl w:val="0"/>
        </w:rPr>
        <w:t xml:space="preserve">Máhttit rehkenastit sámi visuála kultuvrras mearkkaša ahte máhttet atnit mihttoláva ja sámi árbevirolaš mihtidanvugiid bargguid plánedettiin ja čađahettiin. </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 xml:space="preserve">Digitála gálggat sámi visuála kultuvrras mearkkaša geavahit digitála resurssaid go duddjo, visualisere, dokumentere ja ovdanbuktá barggu. Digitála galggat lea maid árvvoštallat ja reflekteret iešguđet gálduid, čájehit digitála árvvoštallannávcca, čuovvot dahkkivuoigatvuođa njuolggadusaid ja čujuhit gálduide luohtehahtti vugiin. </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prográmmafágas sámi visuála kultuvra </w:t>
      </w:r>
    </w:p>
    <w:p>
      <w:pPr>
        <w:pStyle w:val="Heading3"/>
        <w:bidi w:val="0"/>
        <w:spacing w:after="280" w:afterAutospacing="1"/>
        <w:rPr>
          <w:rtl w:val="0"/>
        </w:rPr>
      </w:pPr>
      <w:r>
        <w:rPr>
          <w:rFonts w:ascii="Roboto" w:eastAsia="Roboto" w:hAnsi="Roboto" w:cs="Roboto"/>
          <w:rtl w:val="0"/>
        </w:rPr>
        <w:t>Gealbomihttomearit</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plánet, ovdánahttit, dokumenteret ja árvvoštallat iežas duoji ja dáiddaalbmanahttimiid gos lea viežžan inspirašuvnna sihke ovddeš ja dálá sámi visuála kultuvrras</w:t>
      </w:r>
    </w:p>
    <w:p>
      <w:pPr>
        <w:pStyle w:val="Li"/>
        <w:numPr>
          <w:ilvl w:val="0"/>
          <w:numId w:val="1"/>
        </w:numPr>
        <w:bidi w:val="0"/>
        <w:ind w:left="720"/>
        <w:rPr>
          <w:rtl w:val="0"/>
        </w:rPr>
      </w:pPr>
      <w:r>
        <w:rPr>
          <w:rFonts w:ascii="Roboto" w:eastAsia="Roboto" w:hAnsi="Roboto" w:cs="Roboto"/>
          <w:rtl w:val="0"/>
        </w:rPr>
        <w:t>suokkardit ja selvehit báikkálaš sámi visuála árbevieruid ja geavahit daid hutkkalaš proseassain</w:t>
      </w:r>
    </w:p>
    <w:p>
      <w:pPr>
        <w:pStyle w:val="Li"/>
        <w:numPr>
          <w:ilvl w:val="0"/>
          <w:numId w:val="1"/>
        </w:numPr>
        <w:bidi w:val="0"/>
        <w:ind w:left="720"/>
        <w:rPr>
          <w:rtl w:val="0"/>
        </w:rPr>
      </w:pPr>
      <w:r>
        <w:rPr>
          <w:rFonts w:ascii="Roboto" w:eastAsia="Roboto" w:hAnsi="Roboto" w:cs="Roboto"/>
          <w:rtl w:val="0"/>
        </w:rPr>
        <w:t>selvehit ja reflekteret kritihkalaččat ja ehtalaččat movt sámi visuála kultuvrrain sáhttá fuomášuhttit áigeguovdilis servodatáššiid.</w:t>
      </w:r>
    </w:p>
    <w:p>
      <w:pPr>
        <w:pStyle w:val="Li"/>
        <w:numPr>
          <w:ilvl w:val="0"/>
          <w:numId w:val="1"/>
        </w:numPr>
        <w:bidi w:val="0"/>
        <w:ind w:left="720"/>
        <w:rPr>
          <w:rtl w:val="0"/>
        </w:rPr>
      </w:pPr>
      <w:r>
        <w:rPr>
          <w:rFonts w:ascii="Roboto" w:eastAsia="Roboto" w:hAnsi="Roboto" w:cs="Roboto"/>
          <w:rtl w:val="0"/>
        </w:rPr>
        <w:t>ságaškuššat ja reflekteret movt sámi visuála kultuvra váikkuha servodatdigaštallamiidda</w:t>
      </w:r>
    </w:p>
    <w:p>
      <w:pPr>
        <w:pStyle w:val="Li"/>
        <w:numPr>
          <w:ilvl w:val="0"/>
          <w:numId w:val="1"/>
        </w:numPr>
        <w:bidi w:val="0"/>
        <w:ind w:left="720"/>
        <w:rPr>
          <w:rtl w:val="0"/>
        </w:rPr>
      </w:pPr>
      <w:r>
        <w:rPr>
          <w:rFonts w:ascii="Roboto" w:eastAsia="Roboto" w:hAnsi="Roboto" w:cs="Roboto"/>
          <w:rtl w:val="0"/>
        </w:rPr>
        <w:t>reflekteret makkár árvu fágaterminologiijas lea ja geavahit fágaterminologiija njálmmálaččat ja čálalaččat</w:t>
      </w:r>
    </w:p>
    <w:p>
      <w:pPr>
        <w:pStyle w:val="Li"/>
        <w:numPr>
          <w:ilvl w:val="0"/>
          <w:numId w:val="1"/>
        </w:numPr>
        <w:bidi w:val="0"/>
        <w:ind w:left="720"/>
        <w:rPr>
          <w:rtl w:val="0"/>
        </w:rPr>
      </w:pPr>
      <w:r>
        <w:rPr>
          <w:rFonts w:ascii="Roboto" w:eastAsia="Roboto" w:hAnsi="Roboto" w:cs="Roboto"/>
          <w:rtl w:val="0"/>
        </w:rPr>
        <w:t>geavahit guovtte- ja golmmadimenšuvnnalaš hámiid komposišuvdnaprinsihpaid go ráhkada sárggastusaid ja bargotevnnegiid mat leat vuođđun iežas hutkkálaš bargguide</w:t>
      </w:r>
    </w:p>
    <w:p>
      <w:pPr>
        <w:pStyle w:val="Li"/>
        <w:numPr>
          <w:ilvl w:val="0"/>
          <w:numId w:val="1"/>
        </w:numPr>
        <w:bidi w:val="0"/>
        <w:ind w:left="720"/>
        <w:rPr>
          <w:rtl w:val="0"/>
        </w:rPr>
      </w:pPr>
      <w:r>
        <w:rPr>
          <w:rFonts w:ascii="Roboto" w:eastAsia="Roboto" w:hAnsi="Roboto" w:cs="Roboto"/>
          <w:rtl w:val="0"/>
        </w:rPr>
        <w:t>geavahit giehtareaidduid ja digitála reaidduid hutkkálaš proseassain</w:t>
      </w:r>
    </w:p>
    <w:p>
      <w:pPr>
        <w:pStyle w:val="Li"/>
        <w:numPr>
          <w:ilvl w:val="0"/>
          <w:numId w:val="1"/>
        </w:numPr>
        <w:bidi w:val="0"/>
        <w:ind w:left="720"/>
        <w:rPr>
          <w:rtl w:val="0"/>
        </w:rPr>
      </w:pPr>
      <w:r>
        <w:rPr>
          <w:rFonts w:ascii="Roboto" w:eastAsia="Roboto" w:hAnsi="Roboto" w:cs="Roboto"/>
          <w:rtl w:val="0"/>
        </w:rPr>
        <w:t>geavahit máhtu duoji ja dáiddaalbmanahttiimiid ivdne-, symbola-, ja ávnnasgeavaheami birra iežas hutkkálaš bargguin</w:t>
      </w:r>
    </w:p>
    <w:p>
      <w:pPr>
        <w:pStyle w:val="Li"/>
        <w:numPr>
          <w:ilvl w:val="0"/>
          <w:numId w:val="1"/>
        </w:numPr>
        <w:bidi w:val="0"/>
        <w:ind w:left="720"/>
        <w:rPr>
          <w:rtl w:val="0"/>
        </w:rPr>
      </w:pPr>
      <w:r>
        <w:rPr>
          <w:rFonts w:ascii="Roboto" w:eastAsia="Roboto" w:hAnsi="Roboto" w:cs="Roboto"/>
          <w:rtl w:val="0"/>
        </w:rPr>
        <w:t>reflekteret ja presenteret movt kultuvra, árbevierru ja guoddevašvuohta váikkuha sámi visuála kultuvrii</w:t>
      </w:r>
    </w:p>
    <w:p>
      <w:pPr>
        <w:pStyle w:val="Li"/>
        <w:numPr>
          <w:ilvl w:val="0"/>
          <w:numId w:val="1"/>
        </w:numPr>
        <w:bidi w:val="0"/>
        <w:ind w:left="720"/>
        <w:rPr>
          <w:rtl w:val="0"/>
        </w:rPr>
      </w:pPr>
      <w:r>
        <w:rPr>
          <w:rFonts w:ascii="Roboto" w:eastAsia="Roboto" w:hAnsi="Roboto" w:cs="Roboto"/>
          <w:rtl w:val="0"/>
        </w:rPr>
        <w:t>válljet ja geavahit sámi árbevirolaš bargovugiid ja ávdnasiid</w:t>
      </w:r>
    </w:p>
    <w:p>
      <w:pPr>
        <w:pStyle w:val="Li"/>
        <w:numPr>
          <w:ilvl w:val="0"/>
          <w:numId w:val="1"/>
        </w:numPr>
        <w:bidi w:val="0"/>
        <w:ind w:left="720"/>
        <w:rPr>
          <w:rtl w:val="0"/>
        </w:rPr>
      </w:pPr>
      <w:r>
        <w:rPr>
          <w:rFonts w:ascii="Roboto" w:eastAsia="Roboto" w:hAnsi="Roboto" w:cs="Roboto"/>
          <w:rtl w:val="0"/>
        </w:rPr>
        <w:t>selvehit ja geavahit árbevirolaš sámi mihtidanvugiid</w:t>
      </w:r>
    </w:p>
    <w:p>
      <w:pPr>
        <w:pStyle w:val="Li"/>
        <w:numPr>
          <w:ilvl w:val="0"/>
          <w:numId w:val="1"/>
        </w:numPr>
        <w:bidi w:val="0"/>
        <w:ind w:left="720"/>
        <w:rPr>
          <w:rtl w:val="0"/>
        </w:rPr>
      </w:pPr>
      <w:r>
        <w:rPr>
          <w:rFonts w:ascii="Roboto" w:eastAsia="Roboto" w:hAnsi="Roboto" w:cs="Roboto"/>
          <w:rtl w:val="0"/>
        </w:rPr>
        <w:t>geavahit reaidduid dearvvašvuođa, biras ja sihkkarvuođa njuolggadusaid mielde</w:t>
      </w:r>
    </w:p>
    <w:p>
      <w:pPr>
        <w:pStyle w:val="Li"/>
        <w:numPr>
          <w:ilvl w:val="0"/>
          <w:numId w:val="1"/>
        </w:numPr>
        <w:bidi w:val="0"/>
        <w:spacing w:after="280" w:afterAutospacing="1"/>
        <w:ind w:left="720"/>
        <w:rPr>
          <w:rtl w:val="0"/>
        </w:rPr>
      </w:pPr>
      <w:r>
        <w:rPr>
          <w:rFonts w:ascii="Roboto" w:eastAsia="Roboto" w:hAnsi="Roboto" w:cs="Roboto"/>
          <w:rtl w:val="0"/>
        </w:rPr>
        <w:t>selvehit ja čuovvut njuolggadusaid mat gusket dahkkivuoigatvuhtii ja gáldogeavaheapmái</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ovdánahttit gealbbu sámi visuála kultuvrras. Oahppit čájehit ja ovdánahttet gealbbu sámi visuála kultuvrras iešguđet hutkkálaš proseassaid bokte. Oahppit čájehit ja ovdánahttet gealbbu go geavahit fágagiela, sámi visuála árbevieruid ja guoddevaš ávdnasiid iežaset hutkkálaš bargguin. Oahppit čájehit maid gealbbu go sii geavahit komposišuvdnaprinsihpaid, sárggastusaid, bargotevnnegiid ja reaidduid.</w:t>
      </w:r>
    </w:p>
    <w:p>
      <w:pPr>
        <w:bidi w:val="0"/>
        <w:spacing w:after="280" w:afterAutospacing="1"/>
        <w:rPr>
          <w:rtl w:val="0"/>
        </w:rPr>
      </w:pPr>
      <w:r>
        <w:rPr>
          <w:rFonts w:ascii="Roboto" w:eastAsia="Roboto" w:hAnsi="Roboto" w:cs="Roboto"/>
          <w:rtl w:val="0"/>
        </w:rPr>
        <w:t xml:space="preserve">Oahpaheaddji galgá láhčit dili ohppiid mielváikkuheapmái ja arvvosmahttit oahppanhálu dan bokte ahte oahppit besset suokkardit ja bargat hutkáivuođain. Oahpaheaddji galgá gulahallat ohppiiguin movt sin ovdáneapmi lea leahkit hutkkálaš proseassas, geavahit sámi kulturárbbi inspirašuvdnan ja bargat suokkardahtti ja kreatiiva vugiiguin. Gealbbu vuođul maid oahppit čájehit, galget sii beassat muitalit maid sii iežaset mielas máhttet, ja reflekteret iežaset fágalaš ovdáneami birra. Oahpaheaddji galgá oaivadit viidásit oahppama ja heivehit oahpahusa nu ahte oahppit sáhttet geavahit oaivadeami plánet, čađahit, dokumenteret ja árvvoštallat iežaset hutkkálaš bargguid. </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gealbbu go oahpahus loahpahuvvo fágas sámi visuála kultuvra. Oahpaheaddji galgá plánet ja láhčit dili nu ahte oahppit besset čájehit iežaset gealbbu iešguđet láhkai mat fátmmastit ipmárdusa, reflekšuvnna ja kritihkalaš jurddašeami iešguđet oktavuođain. Oahpaheaddji galgá bidjat árvosáni sámi visuála kultuvrras dan gealbbu vuođul maid oahppi lea čájehan go hutká iežas bargguid, dokumentere ja reflektere fágalaš ipmárdusa.</w:t>
      </w:r>
    </w:p>
    <w:p>
      <w:pPr>
        <w:pStyle w:val="Heading1"/>
        <w:bidi w:val="0"/>
        <w:spacing w:after="280" w:afterAutospacing="1"/>
        <w:rPr>
          <w:rtl w:val="0"/>
        </w:rPr>
      </w:pPr>
      <w:r>
        <w:rPr>
          <w:rFonts w:ascii="Roboto" w:eastAsia="Roboto" w:hAnsi="Roboto" w:cs="Roboto"/>
          <w:rtl w:val="0"/>
        </w:rPr>
        <w:t xml:space="preserve">Árvvoštallanortnet </w:t>
      </w:r>
    </w:p>
    <w:p>
      <w:pPr>
        <w:bidi w:val="0"/>
        <w:spacing w:after="280" w:afterAutospacing="1"/>
        <w:rPr>
          <w:rtl w:val="0"/>
        </w:rPr>
      </w:pPr>
      <w:r>
        <w:rPr>
          <w:rFonts w:ascii="Roboto" w:eastAsia="Roboto" w:hAnsi="Roboto" w:cs="Roboto"/>
          <w:b/>
          <w:bCs/>
          <w:rtl w:val="0"/>
        </w:rPr>
        <w:t xml:space="preserve">Oppalaš árvvoštallan </w:t>
      </w:r>
    </w:p>
    <w:p>
      <w:pPr>
        <w:bidi w:val="0"/>
        <w:spacing w:after="280" w:afterAutospacing="1"/>
        <w:rPr>
          <w:rtl w:val="0"/>
        </w:rPr>
      </w:pPr>
      <w:r>
        <w:rPr>
          <w:rFonts w:ascii="Roboto" w:eastAsia="Roboto" w:hAnsi="Roboto" w:cs="Roboto"/>
          <w:rtl w:val="0"/>
        </w:rPr>
        <w:t xml:space="preserve">Sámi visuála kultuvra: Ohppiin galgá okta árvosátni </w:t>
      </w:r>
    </w:p>
    <w:p>
      <w:pPr>
        <w:bidi w:val="0"/>
        <w:spacing w:after="280" w:afterAutospacing="1"/>
        <w:rPr>
          <w:rtl w:val="0"/>
        </w:rPr>
      </w:pPr>
      <w:r>
        <w:rPr>
          <w:rFonts w:ascii="Roboto" w:eastAsia="Roboto" w:hAnsi="Roboto" w:cs="Roboto"/>
          <w:b/>
          <w:bCs/>
          <w:rtl w:val="0"/>
        </w:rPr>
        <w:t xml:space="preserve">Eksámen ohppiide </w:t>
      </w:r>
    </w:p>
    <w:p>
      <w:pPr>
        <w:bidi w:val="0"/>
        <w:spacing w:after="280" w:afterAutospacing="1"/>
        <w:rPr>
          <w:rtl w:val="0"/>
        </w:rPr>
      </w:pPr>
      <w:r>
        <w:rPr>
          <w:rFonts w:ascii="Roboto" w:eastAsia="Roboto" w:hAnsi="Roboto" w:cs="Roboto"/>
          <w:rtl w:val="0"/>
        </w:rPr>
        <w:t>Sámi visuála kultuvra: Oahppit sáhttet gessot njálmmálaš-praktihkalaš eksámenii. Eksámen ráhkaduvvo ja sensurerejuvvo báikkálaččat. Eksámenis galgá leat ráhkkananoassi.</w:t>
      </w:r>
    </w:p>
    <w:p>
      <w:pPr>
        <w:bidi w:val="0"/>
        <w:spacing w:after="280" w:afterAutospacing="1"/>
        <w:rPr>
          <w:rtl w:val="0"/>
        </w:rPr>
      </w:pPr>
      <w:r>
        <w:rPr>
          <w:rFonts w:ascii="Roboto" w:eastAsia="Roboto" w:hAnsi="Roboto" w:cs="Roboto"/>
          <w:b/>
          <w:bCs/>
          <w:rtl w:val="0"/>
        </w:rPr>
        <w:t xml:space="preserve">Eksámen privatisttaide </w:t>
      </w:r>
    </w:p>
    <w:p>
      <w:pPr>
        <w:bidi w:val="0"/>
        <w:spacing w:after="280" w:afterAutospacing="1"/>
        <w:rPr>
          <w:rtl w:val="0"/>
        </w:rPr>
      </w:pPr>
      <w:r>
        <w:rPr>
          <w:rFonts w:ascii="Roboto" w:eastAsia="Roboto" w:hAnsi="Roboto" w:cs="Roboto"/>
          <w:rtl w:val="0"/>
        </w:rPr>
        <w:t>Sámi visuála kultuvra: Oahppit galget čađahit njálmmálaš-praktihkalaš eksámena. Eksámen ráhkaduvvo ja sensurerejuvvo báikkálaččat. Fylkkasuohkan mearrida galget go privatisttat oažžut ráhkkananoasi eksámenis mii báikkálaččat lea mearriduvvon.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https://www.udir.no/lk20/KDA07-02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Sámi visuála kultuvra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KDA07-02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KDA07-02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Sámi visuála kultuvra</dc:title>
  <cp:revision>1</cp:revision>
</cp:coreProperties>
</file>