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sámi musihkka ja lávdi</w:t>
      </w:r>
    </w:p>
    <w:p>
      <w:pPr>
        <w:bidi w:val="0"/>
        <w:spacing w:after="280" w:afterAutospacing="1"/>
        <w:rPr>
          <w:rtl w:val="0"/>
        </w:rPr>
      </w:pPr>
      <w:r>
        <w:rPr>
          <w:rFonts w:ascii="Roboto" w:eastAsia="Roboto" w:hAnsi="Roboto" w:cs="Roboto"/>
          <w:rtl w:val="0"/>
        </w:rPr>
        <w:t xml:space="preserve">Sámediggi mearridan láhkaásahussan 31.03.2020, láhkavuođđu: suoidnemánu 17.b 1998 nr 61 láhka vuođđoskuvlla ja joatkkaoahpahusa birra (oahpahusláhka). §6-4 nubbe lađas.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Sámi musihkka ja lávdi addá vejolašvuođa vásihit, ipmirdit ja ovdanbuktit juoigama ja sámi muitalusaid. Fága galgá leat mielde addimin ohppiide reaidduid maiguin ipmirdit juoigama ja sámi historjámuitaleami iešvuođaid ja doaimmaid vai sáhttet seailluhit, gaskkustit ja ávdnet ođđa lávdealbmanahttimiid. Fága galgá leat mielde ráhkkanahttimin ohppiid bargodillái mii gáibida ipmirdit man deaŧalaččat doaibmi, estehtalaš ja visuála gálggat, gulahallan, kreativitehta ja ovttasdoaibman leat. Fága galgá addit ohppiide kulturipmárdusa ja máhtu sámi servodateallima birra, ja ráhkkanahttit ohppiid árjjalaččat searvat iešguđetlágan sosiála oktavuođaide.</w:t>
      </w:r>
    </w:p>
    <w:p>
      <w:pPr>
        <w:bidi w:val="0"/>
        <w:spacing w:after="280" w:afterAutospacing="1"/>
        <w:rPr>
          <w:rtl w:val="0"/>
        </w:rPr>
      </w:pPr>
      <w:r>
        <w:rPr>
          <w:rFonts w:ascii="Roboto" w:eastAsia="Roboto" w:hAnsi="Roboto" w:cs="Roboto"/>
          <w:rtl w:val="0"/>
        </w:rPr>
        <w:t>Buot fágat galget leat mielde ollašuhttimin oahpahusa árvovuođu. Sámi musihkka ja lávdi galgá váikkuhit dasa ahte oahppit besset vásihit movt kultuvrralaš máŋggabealatvuohta ja iešguđetlágan identitehtat sáhttet leat riggodahkan ja resursan dáiddalaš proseassaide. Fága movttiidahttá hutkanilu ja suokkardangoikku go dat lávdedáidagiin ovddida miellagovahallama ja originalitehta.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Luohti ja sámi musihkka </w:t>
      </w:r>
    </w:p>
    <w:p>
      <w:pPr>
        <w:bidi w:val="0"/>
        <w:spacing w:after="280" w:afterAutospacing="1"/>
        <w:rPr>
          <w:rtl w:val="0"/>
        </w:rPr>
      </w:pPr>
      <w:r>
        <w:rPr>
          <w:rFonts w:ascii="Roboto" w:eastAsia="Roboto" w:hAnsi="Roboto" w:cs="Roboto"/>
          <w:rtl w:val="0"/>
        </w:rPr>
        <w:t>Guovddášelementii Luohti ja sámi musihkka gullá juoigan ja árbevirolaš sámi vokála musihkkavuogi ovdanbuktin dainna sierralágan doaimmain, hámiin ja jietnageavahemiin. Dasa gullá maiddái árbevirolaš musihka suokkardeapmi, komponeren, arrangeren ja ovdanbuktin luođi vuolggasadjin, ja ahte vásihit sámi musihka ja bidjat dan álgoálbmotkontekstii.</w:t>
      </w:r>
    </w:p>
    <w:p>
      <w:pPr>
        <w:pStyle w:val="Heading3"/>
        <w:bidi w:val="0"/>
        <w:spacing w:after="280" w:afterAutospacing="1"/>
        <w:rPr>
          <w:rtl w:val="0"/>
        </w:rPr>
      </w:pPr>
      <w:r>
        <w:rPr>
          <w:rFonts w:ascii="Roboto" w:eastAsia="Roboto" w:hAnsi="Roboto" w:cs="Roboto"/>
          <w:rtl w:val="0"/>
        </w:rPr>
        <w:t xml:space="preserve">Sámi muitalanárbevierru </w:t>
      </w:r>
    </w:p>
    <w:p>
      <w:pPr>
        <w:bidi w:val="0"/>
        <w:spacing w:after="280" w:afterAutospacing="1"/>
        <w:rPr>
          <w:rtl w:val="0"/>
        </w:rPr>
      </w:pPr>
      <w:r>
        <w:rPr>
          <w:rFonts w:ascii="Roboto" w:eastAsia="Roboto" w:hAnsi="Roboto" w:cs="Roboto"/>
          <w:rtl w:val="0"/>
        </w:rPr>
        <w:t>Guovddášelementii Sámi muitalanárbevierru gullá muitalusaid ja sámi lávdeteavsttaid gaskkusteapmi ja ovdanbuktin. Dasa gullá maiddái árbevirolaš muitalusaid dulkon ja ovdanbuktin, ja ođđa muitalusaid ráhkadit.</w:t>
      </w:r>
    </w:p>
    <w:p>
      <w:pPr>
        <w:pStyle w:val="Heading3"/>
        <w:bidi w:val="0"/>
        <w:spacing w:after="280" w:afterAutospacing="1"/>
        <w:rPr>
          <w:rtl w:val="0"/>
        </w:rPr>
      </w:pPr>
      <w:r>
        <w:rPr>
          <w:rFonts w:ascii="Roboto" w:eastAsia="Roboto" w:hAnsi="Roboto" w:cs="Roboto"/>
          <w:rtl w:val="0"/>
        </w:rPr>
        <w:t xml:space="preserve">Sámi lávdi </w:t>
      </w:r>
    </w:p>
    <w:p>
      <w:pPr>
        <w:bidi w:val="0"/>
        <w:spacing w:after="280" w:afterAutospacing="1"/>
        <w:rPr>
          <w:rtl w:val="0"/>
        </w:rPr>
      </w:pPr>
      <w:r>
        <w:rPr>
          <w:rFonts w:ascii="Roboto" w:eastAsia="Roboto" w:hAnsi="Roboto" w:cs="Roboto"/>
          <w:rtl w:val="0"/>
        </w:rPr>
        <w:t>Guovddášelementii Sámi lávdi gullá juoigan, sámi musihka ovdanbuktin ja sámi muitalusaid gaskkusteapmi deattuhettiin ovdanbuktima, gulahallama ja ovttasdoaibmama lávddis. Dasa gullá maiddái persovnnalaš vugiin hábmet lávdeovdanbuktimiid lihkademiin ja teakstagaskkustemiin.</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Sámi musihkka ja lávdi fágarasttildeaddji fáddái álbmotdearvvašvuohta ja eallima hálddašeapmi gullá dat mo olbmos luđiin, musihkain, muitalusaiguin, lávlagiiguin ja lihkademiin lea mielde addimin positiiva iešgova ja nannemin identitehta. Dasa gullá maid gaskavuođaid ovddideapmi ja dáiddu ovttasbargat oktasaš mihttomeriid ollašuhttimiin ovttasdoaibmandiliin.</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fágas Sámi musihkka ja lávdi mearkkaša geavahit giela ja jiena juoigamis, lávlumis ja teakstagaskkusteamis iešguđetge ovdanbuktindiliin. Dat mearkkaša maiddái guldalit ja digaštallat dáiddalaš proseassaid ja bohtosiid.</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fágas sámi musihkka ja lávdi mearkkaša muitalanteavsttaid hábmet ovdanbuktimii, čájálmasaide ja konsearttaide, ja čállit logga ja reflekšuvdnanotáhtaid.</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fágas Sámi musihkka ja lávdi mearkkaša dulkot teavsttaid ja háhkat máhtu teavsttain, ovdanbuktimiin, čállojuvvon komposišuvnnain ja dáiddalaš ideain ságastallamiidda ja analyseremiidda, doaimmaheami ja ovdanbuktima várás.</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fágas sámi musihkka ja lávdi mearkkaša ipmirdit ja máhttit geavahit dakkár vuođđoelemeanttaid go tonalitehta, váibmoravkima, ritmma ja iešguđetlágan távttaid sihke musihka, lihkadeami, teavstta ja luođi ovdanbuktimis.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fágas sámi musihkka ja lávdi mearkkašit máhttit ávkkástallat prográmmagálvvuiguin musihkka-, jietna-, čuovga- ja teakstasuorggis dasa ahte ráhkadit ja ovdanbuktit dáiddalaš buvttademiid ja fágalaš bargguid, seammás go čájeha buori digitála árvvoštallannávcca. Dat mearkkaša maiddái čuovvut njuolggadusaid mat gusket dahkkivuoigatvuhtii ja persovdnasuodjalussii.</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sámi musihkka ja lávdi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suokkardit ja reflekteret sámi árbevirolaš juoigama ja máinnasteami doaimma birra historjjálaš ja dálááiggi perspektiivvas</w:t>
      </w:r>
    </w:p>
    <w:p>
      <w:pPr>
        <w:pStyle w:val="Li"/>
        <w:numPr>
          <w:ilvl w:val="0"/>
          <w:numId w:val="1"/>
        </w:numPr>
        <w:bidi w:val="0"/>
        <w:ind w:left="720"/>
        <w:rPr>
          <w:rtl w:val="0"/>
        </w:rPr>
      </w:pPr>
      <w:r>
        <w:rPr>
          <w:rFonts w:ascii="Roboto" w:eastAsia="Roboto" w:hAnsi="Roboto" w:cs="Roboto"/>
          <w:rtl w:val="0"/>
        </w:rPr>
        <w:t>suokkardit ođđafuomášumiid sámi musihkas ja álgoálbmotmusihkas ja daid geavahit iežas ráhkademiin</w:t>
      </w:r>
    </w:p>
    <w:p>
      <w:pPr>
        <w:pStyle w:val="Li"/>
        <w:numPr>
          <w:ilvl w:val="0"/>
          <w:numId w:val="1"/>
        </w:numPr>
        <w:bidi w:val="0"/>
        <w:ind w:left="720"/>
        <w:rPr>
          <w:rtl w:val="0"/>
        </w:rPr>
      </w:pPr>
      <w:r>
        <w:rPr>
          <w:rFonts w:ascii="Roboto" w:eastAsia="Roboto" w:hAnsi="Roboto" w:cs="Roboto"/>
          <w:rtl w:val="0"/>
        </w:rPr>
        <w:t>analyseret iešguđetlágan luđiid tonalitehta ja rytmihka ja daid geavahit vuođđun improvisašuvdnii ja iežas komposišuvnnaide ja arrangemeanttaide</w:t>
      </w:r>
    </w:p>
    <w:p>
      <w:pPr>
        <w:pStyle w:val="Li"/>
        <w:numPr>
          <w:ilvl w:val="0"/>
          <w:numId w:val="1"/>
        </w:numPr>
        <w:bidi w:val="0"/>
        <w:ind w:left="720"/>
        <w:rPr>
          <w:rtl w:val="0"/>
        </w:rPr>
      </w:pPr>
      <w:r>
        <w:rPr>
          <w:rFonts w:ascii="Roboto" w:eastAsia="Roboto" w:hAnsi="Roboto" w:cs="Roboto"/>
          <w:rtl w:val="0"/>
        </w:rPr>
        <w:t>ráhkadit luđiid ja juoigat repertoára iešguđet ovdanbuktindiliin</w:t>
      </w:r>
    </w:p>
    <w:p>
      <w:pPr>
        <w:pStyle w:val="Li"/>
        <w:numPr>
          <w:ilvl w:val="0"/>
          <w:numId w:val="1"/>
        </w:numPr>
        <w:bidi w:val="0"/>
        <w:ind w:left="720"/>
        <w:rPr>
          <w:rtl w:val="0"/>
        </w:rPr>
      </w:pPr>
      <w:r>
        <w:rPr>
          <w:rFonts w:ascii="Roboto" w:eastAsia="Roboto" w:hAnsi="Roboto" w:cs="Roboto"/>
          <w:rtl w:val="0"/>
        </w:rPr>
        <w:t>plánet, ráhkadit ja gaskkustit sámi muitalusaid iešguđet ovdanbuktindiliin</w:t>
      </w:r>
    </w:p>
    <w:p>
      <w:pPr>
        <w:pStyle w:val="Li"/>
        <w:numPr>
          <w:ilvl w:val="0"/>
          <w:numId w:val="1"/>
        </w:numPr>
        <w:bidi w:val="0"/>
        <w:ind w:left="720"/>
        <w:rPr>
          <w:rtl w:val="0"/>
        </w:rPr>
      </w:pPr>
      <w:r>
        <w:rPr>
          <w:rFonts w:ascii="Roboto" w:eastAsia="Roboto" w:hAnsi="Roboto" w:cs="Roboto"/>
          <w:rtl w:val="0"/>
        </w:rPr>
        <w:t>suokkardit iežas persovnnalaš ovdanbuktinvuogi ja ávdnet ođđa lávdeovdanbuktimiid geavahettiin luođi, musihka, muitalusaid, lihkadeami ja digitála reaidduid ovttasdoaimmas earáiguin</w:t>
      </w:r>
    </w:p>
    <w:p>
      <w:pPr>
        <w:pStyle w:val="Li"/>
        <w:numPr>
          <w:ilvl w:val="0"/>
          <w:numId w:val="1"/>
        </w:numPr>
        <w:bidi w:val="0"/>
        <w:spacing w:after="280" w:afterAutospacing="1"/>
        <w:ind w:left="720"/>
        <w:rPr>
          <w:rtl w:val="0"/>
        </w:rPr>
      </w:pPr>
      <w:r>
        <w:rPr>
          <w:rFonts w:ascii="Roboto" w:eastAsia="Roboto" w:hAnsi="Roboto" w:cs="Roboto"/>
          <w:rtl w:val="0"/>
        </w:rPr>
        <w:t>analyseret ja ságaškuššat luođi, musihka, lihkadeami ja muitalusaid anu iežas lávddálaš gaskaoapmin ja identitehta ovdanbuktimin.</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sámi musihkka ja lávdi. Oahppit čájehit ja ovddidit gelbbolašvuođa fágas go suokkardit, ráhkadit, arrangerejit ja ovdanbuktet sámi musihka, luođi, lihkadeami ja muitalusaid iešguđet ovdanbuktindiliin ja go sii reflekterejit daid gaskavuođaid. Oahppit čájehit ja ovddidit maiddái gelbbolašvuođa fágas ovttasbarggu bokte dáiddalaš ideaid gaskkustemiin.</w:t>
      </w:r>
    </w:p>
    <w:p>
      <w:pPr>
        <w:bidi w:val="0"/>
        <w:spacing w:after="280" w:afterAutospacing="1"/>
        <w:rPr>
          <w:rtl w:val="0"/>
        </w:rPr>
      </w:pPr>
      <w:r>
        <w:rPr>
          <w:rFonts w:ascii="Roboto" w:eastAsia="Roboto" w:hAnsi="Roboto" w:cs="Roboto"/>
          <w:rtl w:val="0"/>
        </w:rPr>
        <w:t>Oahpaheaddji galgá diktit ohppiid váikkuhit oahpahussii, ja movttiidahttit oahppanhálu dainna lágiin ahte oahppit besset suokkardit fágalaš ja dáiddalaš proseassaid, hábmet iežaset albmanahttinvugiid ja barget kreatiivvalaččat vai olahit bohtosa. Oahpaheaddji galgá gulahallat ohppiiguin ovdáneami birra fágas sámi musihkka ja lávdi ja oahppit galget beassat geahččaladdat. Dan gelbbolašvuođa vuođul maid oahppit čájehit, sii galget beassat sániiguin muitalit maid sii orrot máhttimin, ja reflekteret iežaset fágalaš ovdáneami ektui. Oahpaheaddji galgá rávvet viidáset oahppama birra nu ahte oahppit sáhttet rávvagiid geavahit iežaset kreativitehta ovddideapmái ja buorideapmái suokkardeamis, ávdnemis ja ovdanbuktimis ja albmanahttit iežaset gealbbu sihke geavatlaččat ja njálmmálaččat.</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sámi musihkas ja lávddis go oahpahus fágas loahpahuvvo. Oahpaheaddji galgá plánet ja láhčit oahpahusa nu ahte oahppit besset máŋgga láhkai, oahpes ja amas dilálašvuođain, čájehit iežaset gelbbolašvuođa mas ipmárdus, reflekšuvdna ja kritihkalaš jurddašeapmi leat oassin. Oahpaheaddji galgá bidjat árvosáni fágas sámi musihkka ja lávdi dan vuođul máid oahppi lea čájehan sihke geavatlaččat ja njálmmálaččat go lea čađahan presentašuvnnaid, ovdanbuktimiid ja eará relevánta fágalaš bargguid, ja reflekšuvnnain proseassaid ektui.</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Sámi musihkka ja lávdi: Oahppis galgá leat okta oppalašárvosátni. </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 xml:space="preserve">Sámi musihkka ja lávdi: Oahppi gessojuvvo njálmmálaš-geavatlaš eksámenii, ráhkkananosiin. Eksámen ráhkaduvvo ja árvvoštallojuvvo báikkálaččat.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 xml:space="preserve">Sámi musihkka ja lávdi: Privatista gessojuvvo njálmmálaš-geavatlaš eksámenii, ráhkkananosiin. Eksámen ráhkaduvvo ja árvvoštallojuvvo báikkálaččat. Fylkkasuohkan mearrida galget go privatisttain leat ráhkkananoassi báikkalaš árvvoštallon eksámenis.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https://www.udir.no/lk20/MUS09-02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musihkka ja lávdi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MUS09-02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MUS09-02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sámi musihkka ja lávdi</dc:title>
  <cp:revision>1</cp:revision>
</cp:coreProperties>
</file>