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produksjonselektronikerfaget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produksjonselektronikerfaget handler om å produsere elektromekaniske og elektroniske systemer og enheter. Videre handler faget om å utvikle selvstendige fagarbeidere som kan møte arbeidslivets behov for teknologisk utvikling og omstilling til nye metoder, utstyr og systemer. Det handler også om samfunnets behov for velfungerende elektroniske produkter og enheter som inngår i landbaserte systemer, maritime systemer og luftfartssystemer.</w:t>
      </w:r>
    </w:p>
    <w:p>
      <w:pPr>
        <w:bidi w:val="0"/>
        <w:spacing w:after="280" w:afterAutospacing="1"/>
        <w:rPr>
          <w:rtl w:val="0"/>
        </w:rPr>
      </w:pPr>
      <w:r>
        <w:rPr>
          <w:rFonts w:ascii="Roboto" w:eastAsia="Roboto" w:hAnsi="Roboto" w:cs="Roboto"/>
          <w:rtl w:val="0"/>
        </w:rPr>
        <w:t>Alle fag skal bidra til å realisere verdigrunnlaget for opplæringen. Vg3 produksjonselektronikerfaget skal bidra til å utvikle yrkesidentitet, yrkesetikk og bransjetilhørighet. Faget skal bidra til samarbeid med andre, uavhengig av kjønn og kultur, og til mangfold i bransjen. Videre skal faget bidra til at fagarbeideren tenker kritisk og reflekterer for å ta ansvarlige valg i utøvelsen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Sammenstilling av elektroniske enheter </w:t>
      </w:r>
    </w:p>
    <w:p>
      <w:pPr>
        <w:bidi w:val="0"/>
        <w:spacing w:after="280" w:afterAutospacing="1"/>
        <w:rPr>
          <w:rtl w:val="0"/>
        </w:rPr>
      </w:pPr>
      <w:r>
        <w:rPr>
          <w:rFonts w:ascii="Roboto" w:eastAsia="Roboto" w:hAnsi="Roboto" w:cs="Roboto"/>
          <w:rtl w:val="0"/>
        </w:rPr>
        <w:t>Kjerneelementet sammenstilling av elektroniske enheter handler om planlegging og gjennomføring av praktiske arbeidsoppdrag. Det handler også om hvordan utstyr, komponenter og kretser er sammenstilt for å oppnå ønsket virkemåte og funksjonskrav. Riktig bruk av verktøy og maskiner i forbindelse med arbeidsoppdragene inngår også i kjerneelementet. Videre inngår terminering, endeavslutning og forlegning av ledning og kabel.</w:t>
      </w:r>
    </w:p>
    <w:p>
      <w:pPr>
        <w:pStyle w:val="Heading3"/>
        <w:bidi w:val="0"/>
        <w:spacing w:after="280" w:afterAutospacing="1"/>
        <w:rPr>
          <w:rtl w:val="0"/>
        </w:rPr>
      </w:pPr>
      <w:r>
        <w:rPr>
          <w:rFonts w:ascii="Roboto" w:eastAsia="Roboto" w:hAnsi="Roboto" w:cs="Roboto"/>
          <w:rtl w:val="0"/>
        </w:rPr>
        <w:t xml:space="preserve">Programmering </w:t>
      </w:r>
    </w:p>
    <w:p>
      <w:pPr>
        <w:bidi w:val="0"/>
        <w:spacing w:after="280" w:afterAutospacing="1"/>
        <w:rPr>
          <w:rtl w:val="0"/>
        </w:rPr>
      </w:pPr>
      <w:r>
        <w:rPr>
          <w:rFonts w:ascii="Roboto" w:eastAsia="Roboto" w:hAnsi="Roboto" w:cs="Roboto"/>
          <w:rtl w:val="0"/>
        </w:rPr>
        <w:t>Kjerneelementet programmering handler om programmering av maskiner og roboter og om å bruke disse i produksjonsmiljøer. Videre handler kjerneelementet om drift av maskiner og roboter og hvordan de fungerer.</w:t>
      </w:r>
    </w:p>
    <w:p>
      <w:pPr>
        <w:pStyle w:val="Heading3"/>
        <w:bidi w:val="0"/>
        <w:spacing w:after="280" w:afterAutospacing="1"/>
        <w:rPr>
          <w:rtl w:val="0"/>
        </w:rPr>
      </w:pPr>
      <w:r>
        <w:rPr>
          <w:rFonts w:ascii="Roboto" w:eastAsia="Roboto" w:hAnsi="Roboto" w:cs="Roboto"/>
          <w:rtl w:val="0"/>
        </w:rPr>
        <w:t xml:space="preserve">Feilsøking på elektroniske enheter og systemer </w:t>
      </w:r>
    </w:p>
    <w:p>
      <w:pPr>
        <w:bidi w:val="0"/>
        <w:spacing w:after="280" w:afterAutospacing="1"/>
        <w:rPr>
          <w:rtl w:val="0"/>
        </w:rPr>
      </w:pPr>
      <w:r>
        <w:rPr>
          <w:rFonts w:ascii="Roboto" w:eastAsia="Roboto" w:hAnsi="Roboto" w:cs="Roboto"/>
          <w:rtl w:val="0"/>
        </w:rPr>
        <w:t>Kjerneelementet feilsøking på elektroniske enheter og systemer handler om å bruke instrumenter og verktøy til å måle analoge og digitale signaler i systemer og enheter som inngår i faget. Videre handler det om målemetoder, vurdering av måleresultater og instrumenters målenøyaktighet. Systematisk feilsøking, feilretting og testing inngår i kjerneelementet.</w:t>
      </w:r>
    </w:p>
    <w:p>
      <w:pPr>
        <w:pStyle w:val="Heading3"/>
        <w:bidi w:val="0"/>
        <w:spacing w:after="280" w:afterAutospacing="1"/>
        <w:rPr>
          <w:rtl w:val="0"/>
        </w:rPr>
      </w:pPr>
      <w:r>
        <w:rPr>
          <w:rFonts w:ascii="Roboto" w:eastAsia="Roboto" w:hAnsi="Roboto" w:cs="Roboto"/>
          <w:rtl w:val="0"/>
        </w:rPr>
        <w:t xml:space="preserve">Sikkerhet </w:t>
      </w:r>
    </w:p>
    <w:p>
      <w:pPr>
        <w:bidi w:val="0"/>
        <w:spacing w:after="280" w:afterAutospacing="1"/>
        <w:rPr>
          <w:rtl w:val="0"/>
        </w:rPr>
      </w:pPr>
      <w:r>
        <w:rPr>
          <w:rFonts w:ascii="Roboto" w:eastAsia="Roboto" w:hAnsi="Roboto" w:cs="Roboto"/>
          <w:rtl w:val="0"/>
        </w:rPr>
        <w:t>Kjerneelementet sikkerhet handler om personsikkerhet, datasikkerhet og informasjonssikkerhet knyttet til datatekniske og elektroniske systemer og enheter. Videre handler det om HMS og elsikkerhet ved arbeid på systemene og enhetene bedriften bruker. Lover og forskrifter som regulerer bruken av systemene og enhetene inngår i kjerneelementet. Kjerneelementet handler også om risiko ved å arbeide på eller ved maskiner og roboter.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produksjonselektronikerfaget handler det tverrfaglige temaet folkehelse og livsmestring om betydningen av å oppleve mestring og stolthet over eget arbeid på elektromekaniske og elektroniske systemer og enheter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produksjonselektronikerfaget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produksjonselektronikerfaget handler det tverrfaglige temaet bærekraftig utvikling om kunnskap til å ta etiske og ansvarlige valg av elektriske produkter og løsninger i arbeidsoppdragene. Det handler også om å utvikle kompetanse til å håndtere avfall på en miljøvennlig og bærekraftig måte og om hvilke miljømessige konsekvenser ressursbruken i vg3 produksjonselektronikerfaget har lokalt, regionalt og globalt. Videre handler det om å utvikle kompetanse på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produksjonselektronikerfaget innebærer å lytte til og gi respons i samtale med involverte parter i arbeid med elektromekaniske og elektroniske systemer og enheter.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produksjonselektronikerfaget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produksjonselektronikerfaget innebærer å søke og vurdere informasjon i fagtekster, teknisk dokumentasjon, datablad, oppslagsverk,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produksjonselektronikerfaget innebærer å utføre matematiske beregninger i planlegging og feilsøking, og vurdere måleresultater opp mot beregnede verdier. Det innebærer også å tolke informasjon fra tabeller og diagrammer. Videre innebærer det å beregne elektriske verdier og bruke symboler og prefikser. Det innebærer også å foreta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produksjonselektronikerfaget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produksjonselektronikerfaget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i produksjonselektronikerfaget individuelt og i samarbeid med andre i henhold til gjeldende regelverk og bedriftens internkontrollsystem, og begrunne valgene som er gjort</w:t>
      </w:r>
    </w:p>
    <w:p>
      <w:pPr>
        <w:pStyle w:val="Li"/>
        <w:numPr>
          <w:ilvl w:val="0"/>
          <w:numId w:val="1"/>
        </w:numPr>
        <w:bidi w:val="0"/>
        <w:ind w:left="720"/>
        <w:rPr>
          <w:rtl w:val="0"/>
        </w:rPr>
      </w:pPr>
      <w:r>
        <w:rPr>
          <w:rFonts w:ascii="Roboto" w:eastAsia="Roboto" w:hAnsi="Roboto" w:cs="Roboto"/>
          <w:rtl w:val="0"/>
        </w:rPr>
        <w:t>utføre livreddende førstehjelp og forklare hvordan sikkerhetsarbeid kan forebygge ulykker og skader</w:t>
      </w:r>
    </w:p>
    <w:p>
      <w:pPr>
        <w:pStyle w:val="Li"/>
        <w:numPr>
          <w:ilvl w:val="0"/>
          <w:numId w:val="1"/>
        </w:numPr>
        <w:bidi w:val="0"/>
        <w:ind w:left="720"/>
        <w:rPr>
          <w:rtl w:val="0"/>
        </w:rPr>
      </w:pPr>
      <w:r>
        <w:rPr>
          <w:rFonts w:ascii="Roboto" w:eastAsia="Roboto" w:hAnsi="Roboto" w:cs="Roboto"/>
          <w:rtl w:val="0"/>
        </w:rPr>
        <w:t>montere, kontrollere, funksjonsteste og sette i drift elektromekaniske og elektroniske produkter og vurdere kvaliteten på eget arbeid</w:t>
      </w:r>
    </w:p>
    <w:p>
      <w:pPr>
        <w:pStyle w:val="Li"/>
        <w:numPr>
          <w:ilvl w:val="0"/>
          <w:numId w:val="1"/>
        </w:numPr>
        <w:bidi w:val="0"/>
        <w:ind w:left="720"/>
        <w:rPr>
          <w:rtl w:val="0"/>
        </w:rPr>
      </w:pPr>
      <w:r>
        <w:rPr>
          <w:rFonts w:ascii="Roboto" w:eastAsia="Roboto" w:hAnsi="Roboto" w:cs="Roboto"/>
          <w:rtl w:val="0"/>
        </w:rPr>
        <w:t>foreslå nye ideer og argumentere for produkter og tjenester som kan fremme forenklinger og forbedringer</w:t>
      </w:r>
    </w:p>
    <w:p>
      <w:pPr>
        <w:pStyle w:val="Li"/>
        <w:numPr>
          <w:ilvl w:val="0"/>
          <w:numId w:val="1"/>
        </w:numPr>
        <w:bidi w:val="0"/>
        <w:ind w:left="720"/>
        <w:rPr>
          <w:rtl w:val="0"/>
        </w:rPr>
      </w:pPr>
      <w:r>
        <w:rPr>
          <w:rFonts w:ascii="Roboto" w:eastAsia="Roboto" w:hAnsi="Roboto" w:cs="Roboto"/>
          <w:rtl w:val="0"/>
        </w:rPr>
        <w:t>anvende og programmere automatisert montasjeutstyr, roboter, verktøy og maskiner til å bearbeide komponenter, og gjøre rede for personlig verneutstyr ved bruk av verktøymaskiner</w:t>
      </w:r>
    </w:p>
    <w:p>
      <w:pPr>
        <w:pStyle w:val="Li"/>
        <w:numPr>
          <w:ilvl w:val="0"/>
          <w:numId w:val="1"/>
        </w:numPr>
        <w:bidi w:val="0"/>
        <w:ind w:left="720"/>
        <w:rPr>
          <w:rtl w:val="0"/>
        </w:rPr>
      </w:pPr>
      <w:r>
        <w:rPr>
          <w:rFonts w:ascii="Roboto" w:eastAsia="Roboto" w:hAnsi="Roboto" w:cs="Roboto"/>
          <w:rtl w:val="0"/>
        </w:rPr>
        <w:t>feilsøke systematisk ved hjelp av dokumentasjon og ved å bruke analoge og digitale måleverktøy, dokumentere måleresultatene og beskrive framgangsmåten</w:t>
      </w:r>
    </w:p>
    <w:p>
      <w:pPr>
        <w:pStyle w:val="Li"/>
        <w:numPr>
          <w:ilvl w:val="0"/>
          <w:numId w:val="1"/>
        </w:numPr>
        <w:bidi w:val="0"/>
        <w:ind w:left="720"/>
        <w:rPr>
          <w:rtl w:val="0"/>
        </w:rPr>
      </w:pPr>
      <w:r>
        <w:rPr>
          <w:rFonts w:ascii="Roboto" w:eastAsia="Roboto" w:hAnsi="Roboto" w:cs="Roboto"/>
          <w:rtl w:val="0"/>
        </w:rPr>
        <w:t>utføre myklodding og annen kontaktering og vurdere kvaliteten på utført terminering</w:t>
      </w:r>
    </w:p>
    <w:p>
      <w:pPr>
        <w:pStyle w:val="Li"/>
        <w:numPr>
          <w:ilvl w:val="0"/>
          <w:numId w:val="1"/>
        </w:numPr>
        <w:bidi w:val="0"/>
        <w:ind w:left="720"/>
        <w:rPr>
          <w:rtl w:val="0"/>
        </w:rPr>
      </w:pPr>
      <w:r>
        <w:rPr>
          <w:rFonts w:ascii="Roboto" w:eastAsia="Roboto" w:hAnsi="Roboto" w:cs="Roboto"/>
          <w:rtl w:val="0"/>
        </w:rPr>
        <w:t>produsere kretskort manuelt og automatisert og kontrollere at funksjon og kvalitet er ivaretatt i henhold til bedriftens standarder og kundens krav</w:t>
      </w:r>
    </w:p>
    <w:p>
      <w:pPr>
        <w:pStyle w:val="Li"/>
        <w:numPr>
          <w:ilvl w:val="0"/>
          <w:numId w:val="1"/>
        </w:numPr>
        <w:bidi w:val="0"/>
        <w:ind w:left="720"/>
        <w:rPr>
          <w:rtl w:val="0"/>
        </w:rPr>
      </w:pPr>
      <w:r>
        <w:rPr>
          <w:rFonts w:ascii="Roboto" w:eastAsia="Roboto" w:hAnsi="Roboto" w:cs="Roboto"/>
          <w:rtl w:val="0"/>
        </w:rPr>
        <w:t>teste og utføre reparasjon på elektromekaniske og elektroniske systemer og enheter og vurdere lønnsomhet ved reparasjon</w:t>
      </w:r>
    </w:p>
    <w:p>
      <w:pPr>
        <w:pStyle w:val="Li"/>
        <w:numPr>
          <w:ilvl w:val="0"/>
          <w:numId w:val="1"/>
        </w:numPr>
        <w:bidi w:val="0"/>
        <w:ind w:left="720"/>
        <w:rPr>
          <w:rtl w:val="0"/>
        </w:rPr>
      </w:pPr>
      <w:r>
        <w:rPr>
          <w:rFonts w:ascii="Roboto" w:eastAsia="Roboto" w:hAnsi="Roboto" w:cs="Roboto"/>
          <w:rtl w:val="0"/>
        </w:rPr>
        <w:t>vurdere behovet for å bruke mikroskop som arbeidsverktøy ved produksjon og inspeksjon</w:t>
      </w:r>
    </w:p>
    <w:p>
      <w:pPr>
        <w:pStyle w:val="Li"/>
        <w:numPr>
          <w:ilvl w:val="0"/>
          <w:numId w:val="1"/>
        </w:numPr>
        <w:bidi w:val="0"/>
        <w:ind w:left="720"/>
        <w:rPr>
          <w:rtl w:val="0"/>
        </w:rPr>
      </w:pPr>
      <w:r>
        <w:rPr>
          <w:rFonts w:ascii="Roboto" w:eastAsia="Roboto" w:hAnsi="Roboto" w:cs="Roboto"/>
          <w:rtl w:val="0"/>
        </w:rPr>
        <w:t>utføre arbeid i henhold til gjeldende standarder og følge rutiner for behandling av elektrostatiske følsomme komponenter (ESD) og holde seg oppdatert på regelverk og endringer i rutiner</w:t>
      </w:r>
    </w:p>
    <w:p>
      <w:pPr>
        <w:pStyle w:val="Li"/>
        <w:numPr>
          <w:ilvl w:val="0"/>
          <w:numId w:val="1"/>
        </w:numPr>
        <w:bidi w:val="0"/>
        <w:ind w:left="720"/>
        <w:rPr>
          <w:rtl w:val="0"/>
        </w:rPr>
      </w:pPr>
      <w:r>
        <w:rPr>
          <w:rFonts w:ascii="Roboto" w:eastAsia="Roboto" w:hAnsi="Roboto" w:cs="Roboto"/>
          <w:rtl w:val="0"/>
        </w:rPr>
        <w:t>følge bedriftens krav til person-, data- og informasjonssikkerhet og drøfte tiltak for å sikre at sensitive data ikke kommer på avveier</w:t>
      </w:r>
    </w:p>
    <w:p>
      <w:pPr>
        <w:pStyle w:val="Li"/>
        <w:numPr>
          <w:ilvl w:val="0"/>
          <w:numId w:val="1"/>
        </w:numPr>
        <w:bidi w:val="0"/>
        <w:ind w:left="720"/>
        <w:rPr>
          <w:rtl w:val="0"/>
        </w:rPr>
      </w:pPr>
      <w:r>
        <w:rPr>
          <w:rFonts w:ascii="Roboto" w:eastAsia="Roboto" w:hAnsi="Roboto" w:cs="Roboto"/>
          <w:rtl w:val="0"/>
        </w:rPr>
        <w:t>bruke verneutstyr tilpasset arbeidet, forberede komponentene for produksjon i henhold til krav til renhet og beskrive renromsprosesser og prosedyrer for forskjellige operasjoner</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komponenter og materialer og diskutere bærekraft og konsekvenser av ressursbruk lokalt, regionalt og globalt</w:t>
      </w:r>
    </w:p>
    <w:p>
      <w:pPr>
        <w:pStyle w:val="Li"/>
        <w:numPr>
          <w:ilvl w:val="0"/>
          <w:numId w:val="1"/>
        </w:numPr>
        <w:bidi w:val="0"/>
        <w:ind w:left="720"/>
        <w:rPr>
          <w:rtl w:val="0"/>
        </w:rPr>
      </w:pPr>
      <w:r>
        <w:rPr>
          <w:rFonts w:ascii="Roboto" w:eastAsia="Roboto" w:hAnsi="Roboto" w:cs="Roboto"/>
          <w:rtl w:val="0"/>
        </w:rPr>
        <w:t>håndtere avfall etter eget arbeid på en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produksjonselektronikerfaget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produksjonselektronikerfaget.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produksjonselektronikerfaget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https://www.udir.no/lk20/PRO03-02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produksjonselektronikerfaget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PRO03-02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PRO03-02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produksjonselektronikerfaget</dc:title>
  <cp:revision>1</cp:revision>
</cp:coreProperties>
</file>