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kristendom, religion, livssyn og etikk (KRLE), samisk plan</w:t>
      </w:r>
    </w:p>
    <w:p>
      <w:pPr>
        <w:bidi w:val="0"/>
        <w:spacing w:after="280" w:afterAutospacing="1"/>
        <w:rPr>
          <w:rtl w:val="0"/>
        </w:rPr>
      </w:pPr>
      <w:r>
        <w:rPr>
          <w:rFonts w:ascii="Roboto" w:eastAsia="Roboto" w:hAnsi="Roboto" w:cs="Roboto"/>
          <w:rtl w:val="0"/>
        </w:rPr>
        <w:t xml:space="preserve">Fastsatt som forskrift av Kunnskapsdepartementet 15.11.2019. Eksamensordning fastsatt av Kunnskapsdepartementet 29.06.2020. </w:t>
      </w:r>
    </w:p>
    <w:p>
      <w:pPr>
        <w:bidi w:val="0"/>
        <w:spacing w:after="280" w:afterAutospacing="1"/>
        <w:rPr>
          <w:rtl w:val="0"/>
        </w:rPr>
      </w:pPr>
      <w:r>
        <w:rPr>
          <w:rFonts w:ascii="Roboto" w:eastAsia="Roboto" w:hAnsi="Roboto" w:cs="Roboto"/>
          <w:rtl w:val="0"/>
        </w:rPr>
        <w:t xml:space="preserve">Gjelder fra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KRLE er et sentralt fag for å forstå seg selv, andre og verden rundt seg. Gjennom kunnskap om ulike religioner og livssyn skal elevene utvikle evne til å leve i og med mangfold i samfunns- og arbeidslivet. KRLE skal gi øvelse i etisk refleksjon og bidra til å utvikle elevenes dømmekraft i hverdagen og i møte med samfunnsutfordringer.</w:t>
      </w:r>
    </w:p>
    <w:p>
      <w:pPr>
        <w:bidi w:val="0"/>
        <w:spacing w:after="280" w:afterAutospacing="1"/>
        <w:rPr>
          <w:rtl w:val="0"/>
        </w:rPr>
      </w:pPr>
      <w:r>
        <w:rPr>
          <w:rFonts w:ascii="Roboto" w:eastAsia="Roboto" w:hAnsi="Roboto" w:cs="Roboto"/>
          <w:rtl w:val="0"/>
        </w:rPr>
        <w:t xml:space="preserve">Alle fag skal bidra til å realisere verdigrunnlaget for opplæringen. I KRLE behandles verdispørsmål på bakgrunn av kunnskap om religiøse og filosofiske tradisjoner og ideer og gjennom utforsking av slike tradisjoner og ideer. Elevene skal bli kjent med verdiene som skolen og samfunnet bygger på, og hvordan de er forankret i ulike religioner og livssyn. Dette er verdier som respekt for menneskeverdet og naturen, åndsfrihet, nestekjærlighet, tilgivelse, likeverd og solidaritet. Faget skal bidra til å gi elevene innsikt i kristen og humanistisk arv og tradisjon og i hvordan disse har endret seg gjennom historien. Faget skal gi elevene kunnskap om menneskerettighetene og bevissthet om menneskeverdet som grunnleggende verdi, og det skal legge til rette for gjensidig respekt, toleranse og demokratisk medvirkning. </w:t>
      </w:r>
    </w:p>
    <w:p>
      <w:pPr>
        <w:bidi w:val="0"/>
        <w:spacing w:after="280" w:afterAutospacing="1"/>
        <w:rPr>
          <w:rtl w:val="0"/>
        </w:rPr>
      </w:pPr>
      <w:r>
        <w:rPr>
          <w:rFonts w:ascii="Roboto" w:eastAsia="Roboto" w:hAnsi="Roboto" w:cs="Roboto"/>
          <w:rtl w:val="0"/>
        </w:rPr>
        <w:t>Verdiene som formålsparagrafen beskriver, er også samiske verdier og skal gjelde i KRLE. Faget legger til grunn et allsamisk perspektiv og et urfolksperspektiv.</w:t>
      </w:r>
    </w:p>
    <w:p>
      <w:pPr>
        <w:bidi w:val="0"/>
        <w:spacing w:after="280" w:afterAutospacing="1"/>
        <w:rPr>
          <w:rtl w:val="0"/>
        </w:rPr>
      </w:pPr>
      <w:r>
        <w:rPr>
          <w:rFonts w:ascii="Roboto" w:eastAsia="Roboto" w:hAnsi="Roboto" w:cs="Roboto"/>
          <w:rtl w:val="0"/>
        </w:rPr>
        <w:t>Opplæringsloven legger føringer for at kristendom, andre verdensreligioner og livssyn skal presenteres på en objektiv, kritisk og pluralistisk måte i undervisningen.</w:t>
      </w:r>
    </w:p>
    <w:p>
      <w:pPr>
        <w:bidi w:val="0"/>
        <w:spacing w:after="280" w:afterAutospacing="1"/>
        <w:rPr>
          <w:rtl w:val="0"/>
        </w:rPr>
      </w:pPr>
      <w:r>
        <w:rPr>
          <w:rFonts w:ascii="Roboto" w:eastAsia="Roboto" w:hAnsi="Roboto" w:cs="Roboto"/>
          <w:rtl w:val="0"/>
        </w:rPr>
        <w:t xml:space="preserve">I tillegg er det andre krav til faget som følger av lovens § 2-4. Undervisninga i faget kristendom, religion, livssyn og etikk og § 2-3 a. Fritak frå aktivitetar m.m. i opplæringa. </w:t>
      </w:r>
    </w:p>
    <w:p>
      <w:pPr>
        <w:bidi w:val="0"/>
        <w:spacing w:after="280" w:afterAutospacing="1"/>
        <w:rPr>
          <w:rtl w:val="0"/>
        </w:rPr>
      </w:pPr>
      <w:r>
        <w:rPr>
          <w:rFonts w:ascii="Roboto" w:eastAsia="Roboto" w:hAnsi="Roboto" w:cs="Roboto"/>
          <w:rtl w:val="0"/>
        </w:rPr>
        <w:t>Læreplanen i KRLE legger til rette for at kristendom, urfolksreligioner, jødedom, islam, buddhisme, hinduisme, sikhisme, nyreligiøsitet og livssynshumanisme kan behandles både enkeltvis og i sammenheng. Til sammen skal elevene bli godt kjent med bredden av religiøse og ikke-religiøse livssyn. Om lag halvparten av undervisningstiden i faget skal brukes på kristendomskunnskap.</w:t>
      </w:r>
    </w:p>
    <w:p>
      <w:pPr>
        <w:bidi w:val="0"/>
        <w:spacing w:after="280" w:afterAutospacing="1"/>
        <w:rPr>
          <w:rtl w:val="0"/>
        </w:rPr>
      </w:pPr>
      <w:r>
        <w:rPr>
          <w:rFonts w:ascii="Roboto" w:eastAsia="Roboto" w:hAnsi="Roboto" w:cs="Roboto"/>
          <w:rtl w:val="0"/>
        </w:rPr>
        <w:t>Læreplanen er forankret i samiske verdier og samisk språk, kultur og samfunnsliv.</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Kjennskap til religioner og livssyn </w:t>
      </w:r>
    </w:p>
    <w:p>
      <w:pPr>
        <w:bidi w:val="0"/>
        <w:spacing w:after="280" w:afterAutospacing="1"/>
        <w:rPr>
          <w:rtl w:val="0"/>
        </w:rPr>
      </w:pPr>
      <w:r>
        <w:rPr>
          <w:rFonts w:ascii="Roboto" w:eastAsia="Roboto" w:hAnsi="Roboto" w:cs="Roboto"/>
          <w:rtl w:val="0"/>
        </w:rPr>
        <w:t>Faget skal gi kunnskap om og forståelse for kristendom og andre religioner og livssyn lokalt, nasjonalt og globalt og på individ-, gruppe- og tradisjonsnivå. Elevene skal også få innsikt i hvordan kristendom og andre religioner og livssyn inngår i historiske prosesser og henger sammen med samfunnsendringer og kulturarv. Elevene skal bli kjent med mangfoldet av religioner og livssyn, og med de ulike tradisjonenes indre mangfold. Faget skal gi grunnlag for refleksjon over majoritets-, minoritets- og urfolksperspektiver i Norge.</w:t>
      </w:r>
    </w:p>
    <w:p>
      <w:pPr>
        <w:pStyle w:val="Heading3"/>
        <w:bidi w:val="0"/>
        <w:spacing w:after="280" w:afterAutospacing="1"/>
        <w:rPr>
          <w:rtl w:val="0"/>
        </w:rPr>
      </w:pPr>
      <w:r>
        <w:rPr>
          <w:rFonts w:ascii="Roboto" w:eastAsia="Roboto" w:hAnsi="Roboto" w:cs="Roboto"/>
          <w:rtl w:val="0"/>
        </w:rPr>
        <w:t xml:space="preserve">Utforsking av religioner og livssyn med ulike metoder </w:t>
      </w:r>
    </w:p>
    <w:p>
      <w:pPr>
        <w:bidi w:val="0"/>
        <w:spacing w:after="280" w:afterAutospacing="1"/>
        <w:rPr>
          <w:rtl w:val="0"/>
        </w:rPr>
      </w:pPr>
      <w:r>
        <w:rPr>
          <w:rFonts w:ascii="Roboto" w:eastAsia="Roboto" w:hAnsi="Roboto" w:cs="Roboto"/>
          <w:rtl w:val="0"/>
        </w:rPr>
        <w:t>Elevene skal undersøke og utforske kristendom og andre religioner og livssyn som sammensatte fenomener gjennom bruk av varierte metoder. Deres forståelse av religioner og livssyn utdypes og utfordres gjennom analyse av og kritisk refleksjon over kilder, normer og definisjonsmakt. Kjennskap til ulike syn på og definisjoner av religioner og livssyn inngår i kjerneelementet og er vesentlig for å forstå og håndtere mangfold.</w:t>
      </w:r>
    </w:p>
    <w:p>
      <w:pPr>
        <w:pStyle w:val="Heading3"/>
        <w:bidi w:val="0"/>
        <w:spacing w:after="280" w:afterAutospacing="1"/>
        <w:rPr>
          <w:rtl w:val="0"/>
        </w:rPr>
      </w:pPr>
      <w:r>
        <w:rPr>
          <w:rFonts w:ascii="Roboto" w:eastAsia="Roboto" w:hAnsi="Roboto" w:cs="Roboto"/>
          <w:rtl w:val="0"/>
        </w:rPr>
        <w:t xml:space="preserve">Utforsking av eksistensielle spørsmål og svar </w:t>
      </w:r>
    </w:p>
    <w:p>
      <w:pPr>
        <w:bidi w:val="0"/>
        <w:spacing w:after="280" w:afterAutospacing="1"/>
        <w:rPr>
          <w:rtl w:val="0"/>
        </w:rPr>
      </w:pPr>
      <w:r>
        <w:rPr>
          <w:rFonts w:ascii="Roboto" w:eastAsia="Roboto" w:hAnsi="Roboto" w:cs="Roboto"/>
          <w:rtl w:val="0"/>
        </w:rPr>
        <w:t xml:space="preserve">Faget handler om ulike måter mennesker har nærmet seg spørsmål om mening, identitet og virkelighetsbilde gjennom religioner, livssyn, etikk og filosofi. Faget skal gi rom for refleksjon, filosofisk samtale og undring ved å utforske eksistensielle spørsmål. Elevene skal også kunne forholde seg til spørsmål det er dyp uenighet om. </w:t>
      </w:r>
    </w:p>
    <w:p>
      <w:pPr>
        <w:pStyle w:val="Heading3"/>
        <w:bidi w:val="0"/>
        <w:spacing w:after="280" w:afterAutospacing="1"/>
        <w:rPr>
          <w:rtl w:val="0"/>
        </w:rPr>
      </w:pPr>
      <w:r>
        <w:rPr>
          <w:rFonts w:ascii="Roboto" w:eastAsia="Roboto" w:hAnsi="Roboto" w:cs="Roboto"/>
          <w:rtl w:val="0"/>
        </w:rPr>
        <w:t xml:space="preserve">Kunne ta andres perspektiv </w:t>
      </w:r>
    </w:p>
    <w:p>
      <w:pPr>
        <w:bidi w:val="0"/>
        <w:spacing w:after="280" w:afterAutospacing="1"/>
        <w:rPr>
          <w:rtl w:val="0"/>
        </w:rPr>
      </w:pPr>
      <w:r>
        <w:rPr>
          <w:rFonts w:ascii="Roboto" w:eastAsia="Roboto" w:hAnsi="Roboto" w:cs="Roboto"/>
          <w:rtl w:val="0"/>
        </w:rPr>
        <w:t>Faget skal gi elevene mulighet til å utvikle egne synspunkter og holdninger i møte med andre gjennom innenfra- og utenfra-perspektiver og gjennom dialog og refleksjon over likheter og forskjeller. På den måten skal faget bidra til at elevene utvikler interesse og respekt for hverandre uavhengig av kulturell, sosial, religiøs eller livssynsmessig bakgrunn. Faget skal bidra til at elevene utvikler mangfoldskompetanse. Samiske perspektiver inngår. Temaer knyttet til kjønn og funksjonsevne inngår også.</w:t>
      </w:r>
    </w:p>
    <w:p>
      <w:pPr>
        <w:pStyle w:val="Heading3"/>
        <w:bidi w:val="0"/>
        <w:spacing w:after="280" w:afterAutospacing="1"/>
        <w:rPr>
          <w:rtl w:val="0"/>
        </w:rPr>
      </w:pPr>
      <w:r>
        <w:rPr>
          <w:rFonts w:ascii="Roboto" w:eastAsia="Roboto" w:hAnsi="Roboto" w:cs="Roboto"/>
          <w:rtl w:val="0"/>
        </w:rPr>
        <w:t xml:space="preserve">Etisk refleksjon </w:t>
      </w:r>
    </w:p>
    <w:p>
      <w:pPr>
        <w:bidi w:val="0"/>
        <w:spacing w:after="280" w:afterAutospacing="1"/>
        <w:rPr>
          <w:rtl w:val="0"/>
        </w:rPr>
      </w:pPr>
      <w:r>
        <w:rPr>
          <w:rFonts w:ascii="Roboto" w:eastAsia="Roboto" w:hAnsi="Roboto" w:cs="Roboto"/>
          <w:rtl w:val="0"/>
        </w:rPr>
        <w:t xml:space="preserve">Elevene skal kunne identifisere etiske dilemmaer og drøfte moralske spørsmål ved hjelp av egen erfaringsbakgrunn, evne til innlevelse og ulike etiske modeller og begreper. Etisk refleksjon gir mulighet til å håndtere store og små spørsmål, konflikter og utfordringer med betydning for skolesamfunnet, hverdagslivet og det globale samfunnet. Filosofiske tenkemåter gir elevene redskaper til å analysere argumentasjon og påstander. </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 xml:space="preserve">I KRLE handler det tverrfaglige temaet folkehelse og livsmestring om at elevene skal få utforske eksistensielle spørsmål og svar. Arbeidet med KRLE-faget gir elevene kunnskap om menneskeverdet og hvordan dette forankres i ulike religioner og livssyn. Faget bidrar til å utvikle elevenes evne til å reflektere over etiske spørsmål og problemstillinger som gjelder identitet, kjønn, seksualitet og psykisk helse. </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KRLE handler det tverrfaglige temaet demokrati og medborgerskap om at elevene skal delta i etisk refleksjon og få øvelse i å innta ulike perspektiver. KRLE bidrar til å styrke elevenes evne til å håndtere utfordrende spørsmål og være åpne for andres synspunkter i et mangfoldig samfunn. Gjennom å delta i etisk refleksjon blir elevene i stand til å problematisere makt og utenforskap og til å stille spørsmål ved gjengse normer.</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 xml:space="preserve">I KRLE handler det tverrfaglige temaet bærekraftig utvikling om at elevene får utforske eksistensielle spørsmål og delta i etisk refleksjon over naturen og menneskets plass i den. Dette innebærer at elevene kan reflektere over hvordan menneske, miljø og samfunn påvirker hverandre, og over hvordan de kan ta ansvarlige valg. </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 xml:space="preserve">Muntlige ferdigheter i KRLE innebærer å kunne lytte til, fortelle om, presentere og samtale om faglige emner, og å kunne argumentere for egne synspunkter og innta ulike perspektiver. Muntlige ferdigheter innebærer også å bruke fagspesifikke begreper til å utforske, drøfte og reflektere over fagets kunnskapsområder. Muntlige ferdigheter innebærer dessuten å kunne uttrykke ulike meninger og argumentere for disse ved hjelp av filosofiske samtaleformer og filosofisk samhandling og refleksjon. Utviklingen av muntlige ferdigheter går fra å kunne samtale om et emne til å kunne presentere og drøfte komplekse faglige problemstillinger. Dette innebærer i økende grad å kunne bruke fagbegreper til å uttrykke og vurdere egen forståelse. Muntlige ferdigheter innebærer også å gradvis utvikle evnen til å lytte til andre. </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KRLE innebærer å kunne bruke skrift- og billedspråk til å kommunisere og til å utvikle kunnskap om religioner, livssyn og etikk. Ferdigheten omfatter også å kunne utforske ulike syn og argumentere for og imot ulike standpunkter. Det omfatter også å kunne bruke fagspesifikke begreper i skriftlig arbeid og å kunne vurdere egen læring i arbeid med faglige tekster. Utviklingen av det å kunne skrive i faget går fra å kunne fortelle og beskrive til å kunne utforske faglige problemstillinger. Dette innebærer at elevene i skriftlige arbeider gradvis tar i bruk fagspesifikke begreper og ulike kilder for å utvikle kompetanse til å vurdere egen læring i arbeid med faglige tekster.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KRLE innebærer å oppleve og forstå ulike religiøse og filosofiske tekster. Det omfatter også å reflektere over og tolke tekster, illustrasjoner, symboler og andre uttrykk. Videre innebærer det å sammenligne og systematisere informasjon og vurdere kilder kritisk. Utviklingen av det å kunne lese i KRLE går fra å kunne forstå innholdet i enkle tekster til å kunne analysere og vurdere form og innhold i komplekse tekster. Dette innebærer i økende grad å forstå fagbegreper og å kunne finne, bruke og vurdere ulike kilder til informasjon.</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KRLE innebærer å kunne bruke og forstå tidslinjer i møte med framstillinger av religioner og livssyn. Det innebærer også å forstå for hvordan statistikk og tabeller kan brukes. Utviklingen av det å kunne regne i faget innebærer i økende grad å kunne forstå og reflektere over statistisk materiale og tabeller.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KRLE innebærer å kunne bruke digitale ressurser i eget skapende arbeid. Det omfatter også å kunne innhente informasjon om religioner og livssyn fra digitale kilder og tolke og kritisk vurdere informasjonen. Utviklingen av digitale ferdigheter i faget går fra å bruke enkle sammensetninger av tekst, lyd og bilder til å kunne lage og vurdere sammensatte digitale produkter for framstilling av faglige temaer. Digital dømmekraft utvikles gradvis gjennom økende grad av etisk refleksjon over hvordan digitale ressurser brukes.</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4. trinn </w:t>
      </w:r>
    </w:p>
    <w:p>
      <w:pPr>
        <w:pStyle w:val="Heading3"/>
        <w:bidi w:val="0"/>
        <w:spacing w:after="280" w:afterAutospacing="1"/>
        <w:rPr>
          <w:rtl w:val="0"/>
        </w:rPr>
      </w:pPr>
      <w:r>
        <w:rPr>
          <w:rFonts w:ascii="Roboto" w:eastAsia="Roboto" w:hAnsi="Roboto" w:cs="Roboto"/>
          <w:rtl w:val="0"/>
        </w:rPr>
        <w:t>Kompetansemål etter 4. trinn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utforske og beskrive hvordan kristendom, og andre religioner og livssyn kommer til uttrykk lokalt og regionalt</w:t>
      </w:r>
    </w:p>
    <w:p>
      <w:pPr>
        <w:pStyle w:val="Li"/>
        <w:numPr>
          <w:ilvl w:val="0"/>
          <w:numId w:val="1"/>
        </w:numPr>
        <w:bidi w:val="0"/>
        <w:ind w:left="720"/>
        <w:rPr>
          <w:rtl w:val="0"/>
        </w:rPr>
      </w:pPr>
      <w:r>
        <w:rPr>
          <w:rFonts w:ascii="Roboto" w:eastAsia="Roboto" w:hAnsi="Roboto" w:cs="Roboto"/>
          <w:rtl w:val="0"/>
        </w:rPr>
        <w:t>samtale om og presentere sentrale fortellinger og trosforestillinger i kristen tradisjon</w:t>
      </w:r>
    </w:p>
    <w:p>
      <w:pPr>
        <w:pStyle w:val="Li"/>
        <w:numPr>
          <w:ilvl w:val="0"/>
          <w:numId w:val="1"/>
        </w:numPr>
        <w:bidi w:val="0"/>
        <w:ind w:left="720"/>
        <w:rPr>
          <w:rtl w:val="0"/>
        </w:rPr>
      </w:pPr>
      <w:r>
        <w:rPr>
          <w:rFonts w:ascii="Roboto" w:eastAsia="Roboto" w:hAnsi="Roboto" w:cs="Roboto"/>
          <w:rtl w:val="0"/>
        </w:rPr>
        <w:t>samtale om og presentere sentrale fortellinger og trosforestillinger fra østlige og vestlige religiøse tradisjoner</w:t>
      </w:r>
    </w:p>
    <w:p>
      <w:pPr>
        <w:pStyle w:val="Li"/>
        <w:numPr>
          <w:ilvl w:val="0"/>
          <w:numId w:val="1"/>
        </w:numPr>
        <w:bidi w:val="0"/>
        <w:ind w:left="720"/>
        <w:rPr>
          <w:rtl w:val="0"/>
        </w:rPr>
      </w:pPr>
      <w:r>
        <w:rPr>
          <w:rFonts w:ascii="Roboto" w:eastAsia="Roboto" w:hAnsi="Roboto" w:cs="Roboto"/>
          <w:rtl w:val="0"/>
        </w:rPr>
        <w:t>sammenligne og presentere årstider og høytider i samiske tradisjoner, kristendom og andre religions- og livssynstradisjoner, som kulturarv</w:t>
      </w:r>
    </w:p>
    <w:p>
      <w:pPr>
        <w:pStyle w:val="Li"/>
        <w:numPr>
          <w:ilvl w:val="0"/>
          <w:numId w:val="1"/>
        </w:numPr>
        <w:bidi w:val="0"/>
        <w:ind w:left="720"/>
        <w:rPr>
          <w:rtl w:val="0"/>
        </w:rPr>
      </w:pPr>
      <w:r>
        <w:rPr>
          <w:rFonts w:ascii="Roboto" w:eastAsia="Roboto" w:hAnsi="Roboto" w:cs="Roboto"/>
          <w:rtl w:val="0"/>
        </w:rPr>
        <w:t>samtale om og presentere estetiske uttrykk fra kristendom og andre religioner og livssyn</w:t>
      </w:r>
    </w:p>
    <w:p>
      <w:pPr>
        <w:pStyle w:val="Li"/>
        <w:numPr>
          <w:ilvl w:val="0"/>
          <w:numId w:val="1"/>
        </w:numPr>
        <w:bidi w:val="0"/>
        <w:ind w:left="720"/>
        <w:rPr>
          <w:rtl w:val="0"/>
        </w:rPr>
      </w:pPr>
      <w:r>
        <w:rPr>
          <w:rFonts w:ascii="Roboto" w:eastAsia="Roboto" w:hAnsi="Roboto" w:cs="Roboto"/>
          <w:rtl w:val="0"/>
        </w:rPr>
        <w:t>bruke enkle fagbegreper i arbeidet med religioner og livssyn</w:t>
      </w:r>
    </w:p>
    <w:p>
      <w:pPr>
        <w:pStyle w:val="Li"/>
        <w:numPr>
          <w:ilvl w:val="0"/>
          <w:numId w:val="1"/>
        </w:numPr>
        <w:bidi w:val="0"/>
        <w:ind w:left="720"/>
        <w:rPr>
          <w:rtl w:val="0"/>
        </w:rPr>
      </w:pPr>
      <w:r>
        <w:rPr>
          <w:rFonts w:ascii="Roboto" w:eastAsia="Roboto" w:hAnsi="Roboto" w:cs="Roboto"/>
          <w:rtl w:val="0"/>
        </w:rPr>
        <w:t>skille mellom ulike kilder til kunnskap om religioner og livssyn</w:t>
      </w:r>
    </w:p>
    <w:p>
      <w:pPr>
        <w:pStyle w:val="Li"/>
        <w:numPr>
          <w:ilvl w:val="0"/>
          <w:numId w:val="1"/>
        </w:numPr>
        <w:bidi w:val="0"/>
        <w:ind w:left="720"/>
        <w:rPr>
          <w:rtl w:val="0"/>
        </w:rPr>
      </w:pPr>
      <w:r>
        <w:rPr>
          <w:rFonts w:ascii="Roboto" w:eastAsia="Roboto" w:hAnsi="Roboto" w:cs="Roboto"/>
          <w:rtl w:val="0"/>
        </w:rPr>
        <w:t>beskrive og samtale om ulike måter å leve sammen på i familie og samfunn</w:t>
      </w:r>
    </w:p>
    <w:p>
      <w:pPr>
        <w:pStyle w:val="Li"/>
        <w:numPr>
          <w:ilvl w:val="0"/>
          <w:numId w:val="1"/>
        </w:numPr>
        <w:bidi w:val="0"/>
        <w:ind w:left="720"/>
        <w:rPr>
          <w:rtl w:val="0"/>
        </w:rPr>
      </w:pPr>
      <w:r>
        <w:rPr>
          <w:rFonts w:ascii="Roboto" w:eastAsia="Roboto" w:hAnsi="Roboto" w:cs="Roboto"/>
          <w:rtl w:val="0"/>
        </w:rPr>
        <w:t>samarbeide med andre i samtale om samiske tradisjonelle kunnskaper og praksiser</w:t>
      </w:r>
    </w:p>
    <w:p>
      <w:pPr>
        <w:pStyle w:val="Li"/>
        <w:numPr>
          <w:ilvl w:val="0"/>
          <w:numId w:val="1"/>
        </w:numPr>
        <w:bidi w:val="0"/>
        <w:ind w:left="720"/>
        <w:rPr>
          <w:rtl w:val="0"/>
        </w:rPr>
      </w:pPr>
      <w:r>
        <w:rPr>
          <w:rFonts w:ascii="Roboto" w:eastAsia="Roboto" w:hAnsi="Roboto" w:cs="Roboto"/>
          <w:rtl w:val="0"/>
        </w:rPr>
        <w:t>identifisere og reflektere over etiske spørsmål</w:t>
      </w:r>
    </w:p>
    <w:p>
      <w:pPr>
        <w:pStyle w:val="Li"/>
        <w:numPr>
          <w:ilvl w:val="0"/>
          <w:numId w:val="1"/>
        </w:numPr>
        <w:bidi w:val="0"/>
        <w:ind w:left="720"/>
        <w:rPr>
          <w:rtl w:val="0"/>
        </w:rPr>
      </w:pPr>
      <w:r>
        <w:rPr>
          <w:rFonts w:ascii="Roboto" w:eastAsia="Roboto" w:hAnsi="Roboto" w:cs="Roboto"/>
          <w:rtl w:val="0"/>
        </w:rPr>
        <w:t>utforske og samtale om etiske sider ved menneskers levesett og ressursbruk</w:t>
      </w:r>
    </w:p>
    <w:p>
      <w:pPr>
        <w:pStyle w:val="Li"/>
        <w:numPr>
          <w:ilvl w:val="0"/>
          <w:numId w:val="1"/>
        </w:numPr>
        <w:bidi w:val="0"/>
        <w:ind w:left="720"/>
        <w:rPr>
          <w:rtl w:val="0"/>
        </w:rPr>
      </w:pPr>
      <w:r>
        <w:rPr>
          <w:rFonts w:ascii="Roboto" w:eastAsia="Roboto" w:hAnsi="Roboto" w:cs="Roboto"/>
          <w:rtl w:val="0"/>
        </w:rPr>
        <w:t>sette seg inn i og formidle egne og andres tanker, følelser og erfaringer</w:t>
      </w:r>
    </w:p>
    <w:p>
      <w:pPr>
        <w:pStyle w:val="Li"/>
        <w:numPr>
          <w:ilvl w:val="0"/>
          <w:numId w:val="1"/>
        </w:numPr>
        <w:bidi w:val="0"/>
        <w:spacing w:after="280" w:afterAutospacing="1"/>
        <w:ind w:left="720"/>
        <w:rPr>
          <w:rtl w:val="0"/>
        </w:rPr>
      </w:pPr>
      <w:r>
        <w:rPr>
          <w:rFonts w:ascii="Roboto" w:eastAsia="Roboto" w:hAnsi="Roboto" w:cs="Roboto"/>
          <w:rtl w:val="0"/>
        </w:rPr>
        <w:t>samtale om hva menneskeverd, respekt, toleranse og samiske rettigheter betyr og hva det innebærer for hvordan vi lever sammen</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KRLE på 1.–4. trinn når de formidler kunnskap om religioner og livssyn fra nærmiljøet og omverdenen. Elevene viser og utvikler også kompetanse i KRLE når de undrer seg over og utforsker etiske og filosofiske spørsmål sammen med andre. Videre viser og utvikler de kompetanse ved å ta i bruk enkle fagbegreper.</w:t>
      </w:r>
    </w:p>
    <w:p>
      <w:pPr>
        <w:bidi w:val="0"/>
        <w:spacing w:after="280" w:afterAutospacing="1"/>
        <w:rPr>
          <w:rtl w:val="0"/>
        </w:rPr>
      </w:pPr>
      <w:r>
        <w:rPr>
          <w:rFonts w:ascii="Roboto" w:eastAsia="Roboto" w:hAnsi="Roboto" w:cs="Roboto"/>
          <w:rtl w:val="0"/>
        </w:rPr>
        <w:t>Læreren skal legge til rette for elevmedvirkning og stimulere til lærelyst gjennom muntlige, skriftlige, estetiske, praktiske, lekpregede og digitale måter å arbeide med faget på. Læreren og elevene skal være i dialog om elevenes utvikling i KRLE. Elevene skal få mulighet til å prøve seg fram. Med utgangspunkt i kompetansen elevene viser, skal de få mulighet til å sette ord på hva de opplever at de får til, og hva de får til bedre enn tidligere. Læreren skal gi veiledning om videre læring og tilpasse opplæringen slik at elevene kan bruke veiledningen for å utvikle kunnskap om kristendom, andre religioner, livssyn og etikk.</w:t>
      </w:r>
    </w:p>
    <w:p>
      <w:pPr>
        <w:pStyle w:val="Heading2"/>
        <w:bidi w:val="0"/>
        <w:spacing w:after="280" w:afterAutospacing="1"/>
        <w:rPr>
          <w:rtl w:val="0"/>
        </w:rPr>
      </w:pPr>
      <w:r>
        <w:rPr>
          <w:rFonts w:ascii="Roboto" w:eastAsia="Roboto" w:hAnsi="Roboto" w:cs="Roboto"/>
          <w:rtl w:val="0"/>
        </w:rPr>
        <w:t xml:space="preserve">Kompetansemål og vurdering 7. trinn </w:t>
      </w:r>
    </w:p>
    <w:p>
      <w:pPr>
        <w:pStyle w:val="Heading3"/>
        <w:bidi w:val="0"/>
        <w:spacing w:after="280" w:afterAutospacing="1"/>
        <w:rPr>
          <w:rtl w:val="0"/>
        </w:rPr>
      </w:pPr>
      <w:r>
        <w:rPr>
          <w:rFonts w:ascii="Roboto" w:eastAsia="Roboto" w:hAnsi="Roboto" w:cs="Roboto"/>
          <w:rtl w:val="0"/>
        </w:rPr>
        <w:t>Kompetansemål etter 7. trinn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gjøre rede for historien til kristendom og andre religioner og livssyn i Sápmi/Sábme/Saepmie og Norge, inkludert overgangen til kristendom, og nasjonale minoriteters religions- og livssynshistorie</w:t>
      </w:r>
    </w:p>
    <w:p>
      <w:pPr>
        <w:pStyle w:val="Li"/>
        <w:numPr>
          <w:ilvl w:val="0"/>
          <w:numId w:val="2"/>
        </w:numPr>
        <w:bidi w:val="0"/>
        <w:ind w:left="720"/>
        <w:rPr>
          <w:rtl w:val="0"/>
        </w:rPr>
      </w:pPr>
      <w:r>
        <w:rPr>
          <w:rFonts w:ascii="Roboto" w:eastAsia="Roboto" w:hAnsi="Roboto" w:cs="Roboto"/>
          <w:rtl w:val="0"/>
        </w:rPr>
        <w:t>beskrive og presentere noen sentrale rituelle praksiser og etiske normer i kristendom</w:t>
      </w:r>
    </w:p>
    <w:p>
      <w:pPr>
        <w:pStyle w:val="Li"/>
        <w:numPr>
          <w:ilvl w:val="0"/>
          <w:numId w:val="2"/>
        </w:numPr>
        <w:bidi w:val="0"/>
        <w:ind w:left="720"/>
        <w:rPr>
          <w:rtl w:val="0"/>
        </w:rPr>
      </w:pPr>
      <w:r>
        <w:rPr>
          <w:rFonts w:ascii="Roboto" w:eastAsia="Roboto" w:hAnsi="Roboto" w:cs="Roboto"/>
          <w:rtl w:val="0"/>
        </w:rPr>
        <w:t>beskrive og presentere noen sentrale rituelle praksiser og etiske normer fra østlige og vestlige religioner og livssynstradisjoner</w:t>
      </w:r>
    </w:p>
    <w:p>
      <w:pPr>
        <w:pStyle w:val="Li"/>
        <w:numPr>
          <w:ilvl w:val="0"/>
          <w:numId w:val="2"/>
        </w:numPr>
        <w:bidi w:val="0"/>
        <w:ind w:left="720"/>
        <w:rPr>
          <w:rtl w:val="0"/>
        </w:rPr>
      </w:pPr>
      <w:r>
        <w:rPr>
          <w:rFonts w:ascii="Roboto" w:eastAsia="Roboto" w:hAnsi="Roboto" w:cs="Roboto"/>
          <w:rtl w:val="0"/>
        </w:rPr>
        <w:t>utforske og sammenligne tekster og materielle uttrykk som kilder til kunnskap om kulturarv knyttet til kristendom og ulike religions- og livssynstradisjoner</w:t>
      </w:r>
    </w:p>
    <w:p>
      <w:pPr>
        <w:pStyle w:val="Li"/>
        <w:numPr>
          <w:ilvl w:val="0"/>
          <w:numId w:val="2"/>
        </w:numPr>
        <w:bidi w:val="0"/>
        <w:ind w:left="720"/>
        <w:rPr>
          <w:rtl w:val="0"/>
        </w:rPr>
      </w:pPr>
      <w:r>
        <w:rPr>
          <w:rFonts w:ascii="Roboto" w:eastAsia="Roboto" w:hAnsi="Roboto" w:cs="Roboto"/>
          <w:rtl w:val="0"/>
        </w:rPr>
        <w:t>sammenligne og samtale om tradisjonelle kunnskaper og praksiser fra ulike deler av Sápmi/Sábme/Saepmie</w:t>
      </w:r>
    </w:p>
    <w:p>
      <w:pPr>
        <w:pStyle w:val="Li"/>
        <w:numPr>
          <w:ilvl w:val="0"/>
          <w:numId w:val="2"/>
        </w:numPr>
        <w:bidi w:val="0"/>
        <w:ind w:left="720"/>
        <w:rPr>
          <w:rtl w:val="0"/>
        </w:rPr>
      </w:pPr>
      <w:r>
        <w:rPr>
          <w:rFonts w:ascii="Roboto" w:eastAsia="Roboto" w:hAnsi="Roboto" w:cs="Roboto"/>
          <w:rtl w:val="0"/>
        </w:rPr>
        <w:t>bruke fagbegreper i arbeidet med religioner og livssyn</w:t>
      </w:r>
    </w:p>
    <w:p>
      <w:pPr>
        <w:pStyle w:val="Li"/>
        <w:numPr>
          <w:ilvl w:val="0"/>
          <w:numId w:val="2"/>
        </w:numPr>
        <w:bidi w:val="0"/>
        <w:ind w:left="720"/>
        <w:rPr>
          <w:rtl w:val="0"/>
        </w:rPr>
      </w:pPr>
      <w:r>
        <w:rPr>
          <w:rFonts w:ascii="Roboto" w:eastAsia="Roboto" w:hAnsi="Roboto" w:cs="Roboto"/>
          <w:rtl w:val="0"/>
        </w:rPr>
        <w:t>gjøre rede for ulike syn på barndom, familie og samliv i religioner og livssyn og i samiske samfunn</w:t>
      </w:r>
    </w:p>
    <w:p>
      <w:pPr>
        <w:pStyle w:val="Li"/>
        <w:numPr>
          <w:ilvl w:val="0"/>
          <w:numId w:val="2"/>
        </w:numPr>
        <w:bidi w:val="0"/>
        <w:ind w:left="720"/>
        <w:rPr>
          <w:rtl w:val="0"/>
        </w:rPr>
      </w:pPr>
      <w:r>
        <w:rPr>
          <w:rFonts w:ascii="Roboto" w:eastAsia="Roboto" w:hAnsi="Roboto" w:cs="Roboto"/>
          <w:rtl w:val="0"/>
        </w:rPr>
        <w:t>bruke filosofiske tenkemåter i samtale og undring</w:t>
      </w:r>
    </w:p>
    <w:p>
      <w:pPr>
        <w:pStyle w:val="Li"/>
        <w:numPr>
          <w:ilvl w:val="0"/>
          <w:numId w:val="2"/>
        </w:numPr>
        <w:bidi w:val="0"/>
        <w:ind w:left="720"/>
        <w:rPr>
          <w:rtl w:val="0"/>
        </w:rPr>
      </w:pPr>
      <w:r>
        <w:rPr>
          <w:rFonts w:ascii="Roboto" w:eastAsia="Roboto" w:hAnsi="Roboto" w:cs="Roboto"/>
          <w:rtl w:val="0"/>
        </w:rPr>
        <w:t>samtale om og formidle etiske ideer fra sentrale skikkelser i religiøse og livssynsbaserte tradisjoner</w:t>
      </w:r>
    </w:p>
    <w:p>
      <w:pPr>
        <w:pStyle w:val="Li"/>
        <w:numPr>
          <w:ilvl w:val="0"/>
          <w:numId w:val="2"/>
        </w:numPr>
        <w:bidi w:val="0"/>
        <w:ind w:left="720"/>
        <w:rPr>
          <w:rtl w:val="0"/>
        </w:rPr>
      </w:pPr>
      <w:r>
        <w:rPr>
          <w:rFonts w:ascii="Roboto" w:eastAsia="Roboto" w:hAnsi="Roboto" w:cs="Roboto"/>
          <w:rtl w:val="0"/>
        </w:rPr>
        <w:t>samtale om og formidle etiske ideer fra sentrale skikkelser i filosofihistorien</w:t>
      </w:r>
    </w:p>
    <w:p>
      <w:pPr>
        <w:pStyle w:val="Li"/>
        <w:numPr>
          <w:ilvl w:val="0"/>
          <w:numId w:val="2"/>
        </w:numPr>
        <w:bidi w:val="0"/>
        <w:ind w:left="720"/>
        <w:rPr>
          <w:rtl w:val="0"/>
        </w:rPr>
      </w:pPr>
      <w:r>
        <w:rPr>
          <w:rFonts w:ascii="Roboto" w:eastAsia="Roboto" w:hAnsi="Roboto" w:cs="Roboto"/>
          <w:rtl w:val="0"/>
        </w:rPr>
        <w:t>utforske og beskrive egne og andres perspektiver i etiske dilemmaer knyttet til hverdags- og samfunnsutfordringer</w:t>
      </w:r>
    </w:p>
    <w:p>
      <w:pPr>
        <w:pStyle w:val="Li"/>
        <w:numPr>
          <w:ilvl w:val="0"/>
          <w:numId w:val="2"/>
        </w:numPr>
        <w:bidi w:val="0"/>
        <w:ind w:left="720"/>
        <w:rPr>
          <w:rtl w:val="0"/>
        </w:rPr>
      </w:pPr>
      <w:r>
        <w:rPr>
          <w:rFonts w:ascii="Roboto" w:eastAsia="Roboto" w:hAnsi="Roboto" w:cs="Roboto"/>
          <w:rtl w:val="0"/>
        </w:rPr>
        <w:t>reflektere over eksistensielle spørsmål knyttet til menneskets levesett og levekår og klodens framtid</w:t>
      </w:r>
    </w:p>
    <w:p>
      <w:pPr>
        <w:pStyle w:val="Li"/>
        <w:numPr>
          <w:ilvl w:val="0"/>
          <w:numId w:val="2"/>
        </w:numPr>
        <w:bidi w:val="0"/>
        <w:spacing w:after="280" w:afterAutospacing="1"/>
        <w:ind w:left="720"/>
        <w:rPr>
          <w:rtl w:val="0"/>
        </w:rPr>
      </w:pPr>
      <w:r>
        <w:rPr>
          <w:rFonts w:ascii="Roboto" w:eastAsia="Roboto" w:hAnsi="Roboto" w:cs="Roboto"/>
          <w:rtl w:val="0"/>
        </w:rPr>
        <w:t>gjøre rede for hva menneskerettighetene innebærer for urfolks rettigheter, for ytrings- og religionsfrihet og for religiøse minoriteters situasjon i Sápmi/Sábme/Saepmie og Norge</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KRLE på 5., 6. og 7. trinn når de undersøker og forstår religioner og livssyn og reflekterer over eksistensielle og etiske spørsmål. Kompetanse kommer fram når elevene viser innsikt i hvordan religioner og livssyn inngår i historiske prosesser nasjonalt. Videre viser og utvikler elevene kompetanse når de bruker sentrale begreper i faget. De viser og utvikler også kompetanse når de i samtaler og meningsbrytninger uttrykker egne meninger og viser at de kan ta ulike perspektiver.</w:t>
      </w:r>
    </w:p>
    <w:p>
      <w:pPr>
        <w:bidi w:val="0"/>
        <w:spacing w:after="280" w:afterAutospacing="1"/>
        <w:rPr>
          <w:rtl w:val="0"/>
        </w:rPr>
      </w:pPr>
      <w:r>
        <w:rPr>
          <w:rFonts w:ascii="Roboto" w:eastAsia="Roboto" w:hAnsi="Roboto" w:cs="Roboto"/>
          <w:rtl w:val="0"/>
        </w:rPr>
        <w:t>Læreren skal legge til rette for elevmedvirkning og stimulere til lærelyst gjennom muntlige, skriftlige, praktiske, og digitale måter å arbeide med faget på. Læreren og elevene skal være i dialog om elevenes utvikling i KRLE. Elevene skal få mulighet til å prøve seg fram. Med utgangspunkt i kompetansen elevene viser, skal de få mulighet til å sette ord på hva de opplever at de får til, og hva de får til bedre enn tidligere. Læreren skal gi veiledning om videre læring og tilpasse opplæringen slik at elevene kan bruke veiledningen for å utvikle kunnskap om og forståelse for kristendom, andre religioner, livssyn og etikk.</w:t>
      </w:r>
    </w:p>
    <w:p>
      <w:pPr>
        <w:pStyle w:val="Heading2"/>
        <w:bidi w:val="0"/>
        <w:spacing w:after="280" w:afterAutospacing="1"/>
        <w:rPr>
          <w:rtl w:val="0"/>
        </w:rPr>
      </w:pPr>
      <w:r>
        <w:rPr>
          <w:rFonts w:ascii="Roboto" w:eastAsia="Roboto" w:hAnsi="Roboto" w:cs="Roboto"/>
          <w:rtl w:val="0"/>
        </w:rPr>
        <w:t xml:space="preserve">Kompetansemål og vurdering 10. trinn </w:t>
      </w:r>
    </w:p>
    <w:p>
      <w:pPr>
        <w:pStyle w:val="Heading3"/>
        <w:bidi w:val="0"/>
        <w:spacing w:after="280" w:afterAutospacing="1"/>
        <w:rPr>
          <w:rtl w:val="0"/>
        </w:rPr>
      </w:pPr>
      <w:r>
        <w:rPr>
          <w:rFonts w:ascii="Roboto" w:eastAsia="Roboto" w:hAnsi="Roboto" w:cs="Roboto"/>
          <w:rtl w:val="0"/>
        </w:rPr>
        <w:t>Kompetansemål etter 10. trinn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3"/>
        </w:numPr>
        <w:bidi w:val="0"/>
        <w:rPr>
          <w:rtl w:val="0"/>
        </w:rPr>
      </w:pPr>
      <w:r>
        <w:rPr>
          <w:rFonts w:ascii="Roboto" w:eastAsia="Roboto" w:hAnsi="Roboto" w:cs="Roboto"/>
          <w:rtl w:val="0"/>
        </w:rPr>
        <w:t>utforske og presentere sentrale trekk ved kristendom og andre religions- og livssynstradisjoner og deres utbredelse i dag</w:t>
      </w:r>
    </w:p>
    <w:p>
      <w:pPr>
        <w:pStyle w:val="Li"/>
        <w:numPr>
          <w:ilvl w:val="0"/>
          <w:numId w:val="3"/>
        </w:numPr>
        <w:bidi w:val="0"/>
        <w:ind w:left="720"/>
        <w:rPr>
          <w:rtl w:val="0"/>
        </w:rPr>
      </w:pPr>
      <w:r>
        <w:rPr>
          <w:rFonts w:ascii="Roboto" w:eastAsia="Roboto" w:hAnsi="Roboto" w:cs="Roboto"/>
          <w:rtl w:val="0"/>
        </w:rPr>
        <w:t>utforske og drøfte hvordan kristendom og andre religioner inngår i historiske endringsprosesser globalt og nasjonalt</w:t>
      </w:r>
    </w:p>
    <w:p>
      <w:pPr>
        <w:pStyle w:val="Li"/>
        <w:numPr>
          <w:ilvl w:val="0"/>
          <w:numId w:val="3"/>
        </w:numPr>
        <w:bidi w:val="0"/>
        <w:ind w:left="720"/>
        <w:rPr>
          <w:rtl w:val="0"/>
        </w:rPr>
      </w:pPr>
      <w:r>
        <w:rPr>
          <w:rFonts w:ascii="Roboto" w:eastAsia="Roboto" w:hAnsi="Roboto" w:cs="Roboto"/>
          <w:rtl w:val="0"/>
        </w:rPr>
        <w:t>undersøke og presentere sentrale ideer fra livssynshumanisme og andre ikke-religiøse livssyn</w:t>
      </w:r>
    </w:p>
    <w:p>
      <w:pPr>
        <w:pStyle w:val="Li"/>
        <w:numPr>
          <w:ilvl w:val="0"/>
          <w:numId w:val="3"/>
        </w:numPr>
        <w:bidi w:val="0"/>
        <w:ind w:left="720"/>
        <w:rPr>
          <w:rtl w:val="0"/>
        </w:rPr>
      </w:pPr>
      <w:r>
        <w:rPr>
          <w:rFonts w:ascii="Roboto" w:eastAsia="Roboto" w:hAnsi="Roboto" w:cs="Roboto"/>
          <w:rtl w:val="0"/>
        </w:rPr>
        <w:t>utforske og presentere religiøst mangfold og religiøse praksiser utenfor etablerte religionssamfunn</w:t>
      </w:r>
    </w:p>
    <w:p>
      <w:pPr>
        <w:pStyle w:val="Li"/>
        <w:numPr>
          <w:ilvl w:val="0"/>
          <w:numId w:val="3"/>
        </w:numPr>
        <w:bidi w:val="0"/>
        <w:ind w:left="720"/>
        <w:rPr>
          <w:rtl w:val="0"/>
        </w:rPr>
      </w:pPr>
      <w:r>
        <w:rPr>
          <w:rFonts w:ascii="Roboto" w:eastAsia="Roboto" w:hAnsi="Roboto" w:cs="Roboto"/>
          <w:rtl w:val="0"/>
        </w:rPr>
        <w:t>gjøre rede for og reflektere over andre urfolks religions- og livssynstradisjoner</w:t>
      </w:r>
    </w:p>
    <w:p>
      <w:pPr>
        <w:pStyle w:val="Li"/>
        <w:numPr>
          <w:ilvl w:val="0"/>
          <w:numId w:val="3"/>
        </w:numPr>
        <w:bidi w:val="0"/>
        <w:ind w:left="720"/>
        <w:rPr>
          <w:rtl w:val="0"/>
        </w:rPr>
      </w:pPr>
      <w:r>
        <w:rPr>
          <w:rFonts w:ascii="Roboto" w:eastAsia="Roboto" w:hAnsi="Roboto" w:cs="Roboto"/>
          <w:rtl w:val="0"/>
        </w:rPr>
        <w:t>bruke og drøfte fagbegreper om religioner og livssyn og om samiske åndelige tradisjoner</w:t>
      </w:r>
    </w:p>
    <w:p>
      <w:pPr>
        <w:pStyle w:val="Li"/>
        <w:numPr>
          <w:ilvl w:val="0"/>
          <w:numId w:val="3"/>
        </w:numPr>
        <w:bidi w:val="0"/>
        <w:ind w:left="720"/>
        <w:rPr>
          <w:rtl w:val="0"/>
        </w:rPr>
      </w:pPr>
      <w:r>
        <w:rPr>
          <w:rFonts w:ascii="Roboto" w:eastAsia="Roboto" w:hAnsi="Roboto" w:cs="Roboto"/>
          <w:rtl w:val="0"/>
        </w:rPr>
        <w:t>sammenligne og vurdere kritisk ulike kilder til kunnskap om religioner og livssyn</w:t>
      </w:r>
    </w:p>
    <w:p>
      <w:pPr>
        <w:pStyle w:val="Li"/>
        <w:numPr>
          <w:ilvl w:val="0"/>
          <w:numId w:val="3"/>
        </w:numPr>
        <w:bidi w:val="0"/>
        <w:ind w:left="720"/>
        <w:rPr>
          <w:rtl w:val="0"/>
        </w:rPr>
      </w:pPr>
      <w:r>
        <w:rPr>
          <w:rFonts w:ascii="Roboto" w:eastAsia="Roboto" w:hAnsi="Roboto" w:cs="Roboto"/>
          <w:rtl w:val="0"/>
        </w:rPr>
        <w:t>gjøre rede for og reflektere over ulike syn på kjønn og seksualitet i kristendom og andre religioner og livssyn</w:t>
      </w:r>
    </w:p>
    <w:p>
      <w:pPr>
        <w:pStyle w:val="Li"/>
        <w:numPr>
          <w:ilvl w:val="0"/>
          <w:numId w:val="3"/>
        </w:numPr>
        <w:bidi w:val="0"/>
        <w:ind w:left="720"/>
        <w:rPr>
          <w:rtl w:val="0"/>
        </w:rPr>
      </w:pPr>
      <w:r>
        <w:rPr>
          <w:rFonts w:ascii="Roboto" w:eastAsia="Roboto" w:hAnsi="Roboto" w:cs="Roboto"/>
          <w:rtl w:val="0"/>
        </w:rPr>
        <w:t>utforske og presentere hvordan elementer fra kristendom og andre religioner og livssyn kommer til uttrykk i medier og populærkultur</w:t>
      </w:r>
    </w:p>
    <w:p>
      <w:pPr>
        <w:pStyle w:val="Li"/>
        <w:numPr>
          <w:ilvl w:val="0"/>
          <w:numId w:val="3"/>
        </w:numPr>
        <w:bidi w:val="0"/>
        <w:ind w:left="720"/>
        <w:rPr>
          <w:rtl w:val="0"/>
        </w:rPr>
      </w:pPr>
      <w:r>
        <w:rPr>
          <w:rFonts w:ascii="Roboto" w:eastAsia="Roboto" w:hAnsi="Roboto" w:cs="Roboto"/>
          <w:rtl w:val="0"/>
        </w:rPr>
        <w:t>utforske og sammenligne etiske ideer fra sentrale skikkelser i religiøse og livssynsbaserte tradisjoner</w:t>
      </w:r>
    </w:p>
    <w:p>
      <w:pPr>
        <w:pStyle w:val="Li"/>
        <w:numPr>
          <w:ilvl w:val="0"/>
          <w:numId w:val="3"/>
        </w:numPr>
        <w:bidi w:val="0"/>
        <w:ind w:left="720"/>
        <w:rPr>
          <w:rtl w:val="0"/>
        </w:rPr>
      </w:pPr>
      <w:r>
        <w:rPr>
          <w:rFonts w:ascii="Roboto" w:eastAsia="Roboto" w:hAnsi="Roboto" w:cs="Roboto"/>
          <w:rtl w:val="0"/>
        </w:rPr>
        <w:t>utforske etiske ideer fra sentrale skikkelser i filosofihistorien og anvende ideene til å drøfte aktuelle etiske spørsmål</w:t>
      </w:r>
    </w:p>
    <w:p>
      <w:pPr>
        <w:pStyle w:val="Li"/>
        <w:numPr>
          <w:ilvl w:val="0"/>
          <w:numId w:val="3"/>
        </w:numPr>
        <w:bidi w:val="0"/>
        <w:ind w:left="720"/>
        <w:rPr>
          <w:rtl w:val="0"/>
        </w:rPr>
      </w:pPr>
      <w:r>
        <w:rPr>
          <w:rFonts w:ascii="Roboto" w:eastAsia="Roboto" w:hAnsi="Roboto" w:cs="Roboto"/>
          <w:rtl w:val="0"/>
        </w:rPr>
        <w:t>utforske andres perspektiv og håndtere uenighet og meningsbrytning</w:t>
      </w:r>
    </w:p>
    <w:p>
      <w:pPr>
        <w:pStyle w:val="Li"/>
        <w:numPr>
          <w:ilvl w:val="0"/>
          <w:numId w:val="3"/>
        </w:numPr>
        <w:bidi w:val="0"/>
        <w:ind w:left="720"/>
        <w:rPr>
          <w:rtl w:val="0"/>
        </w:rPr>
      </w:pPr>
      <w:r>
        <w:rPr>
          <w:rFonts w:ascii="Roboto" w:eastAsia="Roboto" w:hAnsi="Roboto" w:cs="Roboto"/>
          <w:rtl w:val="0"/>
        </w:rPr>
        <w:t>reflektere over eksistensielle spørsmål knyttet til det å vokse opp og leve i et mangfoldig og globalt samfunn</w:t>
      </w:r>
    </w:p>
    <w:p>
      <w:pPr>
        <w:pStyle w:val="Li"/>
        <w:numPr>
          <w:ilvl w:val="0"/>
          <w:numId w:val="3"/>
        </w:numPr>
        <w:bidi w:val="0"/>
        <w:ind w:left="720"/>
        <w:rPr>
          <w:rtl w:val="0"/>
        </w:rPr>
      </w:pPr>
      <w:r>
        <w:rPr>
          <w:rFonts w:ascii="Roboto" w:eastAsia="Roboto" w:hAnsi="Roboto" w:cs="Roboto"/>
          <w:rtl w:val="0"/>
        </w:rPr>
        <w:t>identifisere og drøfte etiske problemstillinger knyttet til ulike former for kommunikasjon</w:t>
      </w:r>
    </w:p>
    <w:p>
      <w:pPr>
        <w:pStyle w:val="Li"/>
        <w:numPr>
          <w:ilvl w:val="0"/>
          <w:numId w:val="3"/>
        </w:numPr>
        <w:bidi w:val="0"/>
        <w:spacing w:after="280" w:afterAutospacing="1"/>
        <w:ind w:left="720"/>
        <w:rPr>
          <w:rtl w:val="0"/>
        </w:rPr>
      </w:pPr>
      <w:r>
        <w:rPr>
          <w:rFonts w:ascii="Roboto" w:eastAsia="Roboto" w:hAnsi="Roboto" w:cs="Roboto"/>
          <w:rtl w:val="0"/>
        </w:rPr>
        <w:t>identifisere og drøfte aktuelle etiske problemstillinger knyttet til menneskerettigheter, urfolks rettigheter, bærekraft og fattigdom</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faget. Elevene viser og utvikler kompetanse i KRLE på 8., 9. og 10. trinn når de undersøker og forstår religioner og livssyn og reflekterer over eksistensielle og etiske spørsmål. Elevene viser og utvikler også kompetanse når de anvender kunnskaper om religioner, livssyn og etikk i kjente og ukjente sammenhenger. Videre viser og utvikler de kompetanse når de bruker kilder på en kritisk måte, gjør rede for ulike standpunkter og reflekterer over spørsmål som det er stor uenighet om. Til sist viser og utvikler de kompetanse når de bruker og drøfter faglige begreper. </w:t>
      </w:r>
    </w:p>
    <w:p>
      <w:pPr>
        <w:bidi w:val="0"/>
        <w:spacing w:after="280" w:afterAutospacing="1"/>
        <w:rPr>
          <w:rtl w:val="0"/>
        </w:rPr>
      </w:pPr>
      <w:r>
        <w:rPr>
          <w:rFonts w:ascii="Roboto" w:eastAsia="Roboto" w:hAnsi="Roboto" w:cs="Roboto"/>
          <w:rtl w:val="0"/>
        </w:rPr>
        <w:t xml:space="preserve">Læreren skal legge til rette for elevmedvirkning og stimulere til lærelyst gjennom muntlige, skriftlige, praktiske og digitale måter å arbeide med KRLE på. Læreren og elevene skal være i dialog om elevenes utvikling i KRLE.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utvikle kunnskap om og forståelse for kristendom, andre religioner, livssyn, etikk og filosofi. </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KRLE ved avslutningen av opplæringen etter 10. trinn. Læreren skal planlegge og legge til rette for at elevene får vist kompetansen sin på varierte måter som inkluderer refleksjon og kritisk tenkning, i ulike sammenhenger. Læreren skal sette karakter i KRLE basert på kompetansen eleven har vist når eleven har brukt kunnskaper og ferdigheter i kombinasjon.</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 xml:space="preserve">10. trinn: Eleven skal ha én standpunktkarakter. </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10. trinn: Eleven kan trekkes ut til muntlig eksamen med forberedelsesdel. Muntlig eksamen blir utarbeidet og sensurert lokalt.</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 xml:space="preserve">10. trinn: Se gjeldende ordning for grunnopplæring for voksne.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https://www.udir.no/lk20/RLE02-03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kristendom, religion, livssyn og etikk (KRLE), samisk plan</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RLE02-03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RLE02-03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kristendom, religion, livssyn og etikk (KRLE), samisk plan</dc:title>
  <cp:revision>1</cp:revision>
</cp:coreProperties>
</file>