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røyrleggjarfaget</w:t>
      </w:r>
    </w:p>
    <w:p>
      <w:pPr>
        <w:bidi w:val="0"/>
        <w:spacing w:after="280" w:afterAutospacing="1"/>
        <w:rPr>
          <w:rtl w:val="0"/>
        </w:rPr>
      </w:pPr>
      <w:r>
        <w:rPr>
          <w:rFonts w:ascii="Roboto" w:eastAsia="Roboto" w:hAnsi="Roboto" w:cs="Roboto"/>
          <w:rtl w:val="0"/>
        </w:rPr>
        <w:t xml:space="preserve">Fastsett som forskrift av Utdanningsdirektoratet 19.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røyrleggjarfaget handlar om å installere røyrleidningar med tilhøyrande komponentar og utstyr i nye og eksisterande bygg. Faget skal gjere lærlingane i stand til å velje energisparande og helse- og miljøfremjande røyrtekniske løysingar og halde ved like, modernisere og bevare røyrtekniske anlegg. Faget bidreg til samfunnet gjennom å utdanne yrkesutøvarar som kan installere berekraftig infrastruktur for vatn, avløp og ventilasjon som er energisparande, fremjar vasskadetryggleik og bevarer det estetiske uttrykket. </w:t>
      </w:r>
    </w:p>
    <w:p>
      <w:pPr>
        <w:bidi w:val="0"/>
        <w:spacing w:after="280" w:afterAutospacing="1"/>
        <w:rPr>
          <w:rtl w:val="0"/>
        </w:rPr>
      </w:pPr>
      <w:r>
        <w:rPr>
          <w:rFonts w:ascii="Roboto" w:eastAsia="Roboto" w:hAnsi="Roboto" w:cs="Roboto"/>
          <w:rtl w:val="0"/>
        </w:rPr>
        <w:t>Alle fag skal bidra til å realisere verdigrunnlaget for opplæringa. Vg3 røyrleggjarfaget skal bidra til engasjement når lærlingane installerer sanitær-, varme- og kjøleanlegg med varige miljø- og energieffektive kvalitetar. Faget fremjar kritisk tenking og etisk medvit gjennom at lærlingane blir utfordra til å velje berekraftige materiale, verktøy og arbeidsmetodar. Effektiv og miljøvennleg ressursutnytting vil òg bidra til å fremje respekt for naturen og miljøet. Faget skal vidare bidra til kunnskap om pliktene og rettane til arbeidsgivaren og arbeidstakaren og om trepartssamarbeidet, der arbeidsgivaren, arbeidstakaren og myndigheitene jobbar saman for å utvikle eit betre arbeidsliv. I tillegg fremjar faget forståing av kva verdi kulturelt mangfald har i bygg- og anleggsbransjen, gjennom at lærlingane deltek i dialog om og reflekterer over krav og forventningar til eit likeverdig og inkluderande yrkesfellesskap.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Sanitæranlegg </w:t>
      </w:r>
    </w:p>
    <w:p>
      <w:pPr>
        <w:bidi w:val="0"/>
        <w:spacing w:after="280" w:afterAutospacing="1"/>
        <w:rPr>
          <w:rtl w:val="0"/>
        </w:rPr>
      </w:pPr>
      <w:r>
        <w:rPr>
          <w:rFonts w:ascii="Roboto" w:eastAsia="Roboto" w:hAnsi="Roboto" w:cs="Roboto"/>
          <w:rtl w:val="0"/>
        </w:rPr>
        <w:t xml:space="preserve">Kjerneelementet sanitæranlegg handlar om å installere og halde ved like vass-, spillvass- og overvassrøyr frå kommunale røyr i og til bygg. Dette kjerneelementet handlar vidare om å fordele og kople vassrøyr og spillvassrøyr til ulikt sanitærutstyr. Å leie spillvatn og overvatn frå bygg og eigedommar gjennom røyr i tråd med kommunalt regelverk er òg ein del av dette kjerneelementet. </w:t>
      </w:r>
    </w:p>
    <w:p>
      <w:pPr>
        <w:pStyle w:val="Heading3"/>
        <w:bidi w:val="0"/>
        <w:spacing w:after="280" w:afterAutospacing="1"/>
        <w:rPr>
          <w:rtl w:val="0"/>
        </w:rPr>
      </w:pPr>
      <w:r>
        <w:rPr>
          <w:rFonts w:ascii="Roboto" w:eastAsia="Roboto" w:hAnsi="Roboto" w:cs="Roboto"/>
          <w:rtl w:val="0"/>
        </w:rPr>
        <w:t xml:space="preserve">Vassbore energianlegg </w:t>
      </w:r>
    </w:p>
    <w:p>
      <w:pPr>
        <w:bidi w:val="0"/>
        <w:spacing w:after="280" w:afterAutospacing="1"/>
        <w:rPr>
          <w:rtl w:val="0"/>
        </w:rPr>
      </w:pPr>
      <w:r>
        <w:rPr>
          <w:rFonts w:ascii="Roboto" w:eastAsia="Roboto" w:hAnsi="Roboto" w:cs="Roboto"/>
          <w:rtl w:val="0"/>
        </w:rPr>
        <w:t>Kjerneelementet vassborne energianlegg handlar om å installere og halde ved like ein vassboren energiinstallasjon i og til bygg. Dette kjerneelementet handlar òg om å dekkje varme- og kjølebehovet i eit bygg. Å produsere og transportere varme og kulde til bygget som sikrar det indre miljøet, er òg ein del av kjerneelementet.</w:t>
      </w:r>
    </w:p>
    <w:p>
      <w:pPr>
        <w:pStyle w:val="Heading3"/>
        <w:bidi w:val="0"/>
        <w:spacing w:after="280" w:afterAutospacing="1"/>
        <w:rPr>
          <w:rtl w:val="0"/>
        </w:rPr>
      </w:pPr>
      <w:r>
        <w:rPr>
          <w:rFonts w:ascii="Roboto" w:eastAsia="Roboto" w:hAnsi="Roboto" w:cs="Roboto"/>
          <w:rtl w:val="0"/>
        </w:rPr>
        <w:t xml:space="preserve">Brannsikringsanlegg </w:t>
      </w:r>
    </w:p>
    <w:p>
      <w:pPr>
        <w:bidi w:val="0"/>
        <w:spacing w:after="280" w:afterAutospacing="1"/>
        <w:rPr>
          <w:rtl w:val="0"/>
        </w:rPr>
      </w:pPr>
      <w:r>
        <w:rPr>
          <w:rFonts w:ascii="Roboto" w:eastAsia="Roboto" w:hAnsi="Roboto" w:cs="Roboto"/>
          <w:rtl w:val="0"/>
        </w:rPr>
        <w:t>Kjerneelementet brannsikringsanlegg handlar om å installere, halde ved like og reparere sprinklaranlegg til bygg.</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i installering av sanitær-, varme- og kjøleanlegg i bygg. Det handlar òg om å risikovurdere arbeidet i samsvar med gjeldande regelverk og gjennomføre sikker jobb-analyse. Følgje toleransekrav i prosjekter er og ein del av kjerneelementet. Vidare handlar det om å bruke utstyr og maskiner i samsvar med gjeldande regelverk og om å arbeide i samsvar med gjeldande system og tiltaksplan for helse, miljø og sikkerheit. Kollegialt samarbeid om berekraftige og miljøvennlege løysingar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røyrleggjarfaget handlar det tverrfaglege temaet berekraftig utvikling om å utnytte restenergi og bruke framtidsretta tekniske løysingar for å redusere vass- og energiforbruket. Det handlar òg om å velje energisparande tiltak ut frå miljøomsyn og ta i bruk materiale som gir energieffektive konstruksjonar. Ved å utdanne yrkesutøvarar som skaper bustader med livsløpsstandard, bidreg faget òg til ei berekraftig utvikling.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røyrleggjarfaget inneber å lytte til og gi respons i spontan og førebudd samtale. Det inneber òg å bruke fagterminologi i kommunikasjon med andre og reflektere over og drøfte moglege val og løysingar, og tilpasse kommunikasjonen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røyrleggjarfaget inneber å bruke fagterminologi til å utforme tekstar tilpassa mottakar og formål. Det inneber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røyrleggjarfaget inneber å finne og vurdere informasjon i ulike tekstar, arbeidsbeskrivingar, teikningar, brukarrettleiingar, standarar og toleransestandarar og regelverk. Det inneber òg å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røyrleggjarfaget inneber å hente ut, beskrive og tolke informasjon frå talmateriale. Det inneber òg å rekne ut lengd, areal, volum og vekt i samband med arbeidsoperasjonen. Vidare inneber det måltaking og utrekning av volum og dimensjonar. Å gjere økonomiske berekningar i samband med drift og pristilbod er òg ei grunnleggjande ferdigheit.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røyrleggjarfaget inneber å bruke digitale ressursar til å drifte prosjekt, rapportere, dokumentere og kommunisere. Vidare inneber digitale ferdigheiter i faget å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røyrleggjarfaget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installering av røyrleidningar etter teikningar og beskrivingar ved å bruke ulike prosjektverktøy, arbeide i tråd med gjeldande krav til helse, miljø og sikkerheit og toleransekrav og reflektere over konsekvensar av ikkje å følgje krava</w:t>
      </w:r>
    </w:p>
    <w:p>
      <w:pPr>
        <w:pStyle w:val="Li"/>
        <w:numPr>
          <w:ilvl w:val="0"/>
          <w:numId w:val="1"/>
        </w:numPr>
        <w:bidi w:val="0"/>
        <w:ind w:left="720"/>
        <w:rPr>
          <w:rtl w:val="0"/>
        </w:rPr>
      </w:pPr>
      <w:r>
        <w:rPr>
          <w:rFonts w:ascii="Roboto" w:eastAsia="Roboto" w:hAnsi="Roboto" w:cs="Roboto"/>
          <w:rtl w:val="0"/>
        </w:rPr>
        <w:t>utarbeide framdriftsplanar, bestille og motta materiale og utstyr og kontrollere kvalitet og mengd i tråd med arbeidsoppdraget</w:t>
      </w:r>
    </w:p>
    <w:p>
      <w:pPr>
        <w:pStyle w:val="Li"/>
        <w:numPr>
          <w:ilvl w:val="0"/>
          <w:numId w:val="1"/>
        </w:numPr>
        <w:bidi w:val="0"/>
        <w:ind w:left="720"/>
        <w:rPr>
          <w:rtl w:val="0"/>
        </w:rPr>
      </w:pPr>
      <w:r>
        <w:rPr>
          <w:rFonts w:ascii="Roboto" w:eastAsia="Roboto" w:hAnsi="Roboto" w:cs="Roboto"/>
          <w:rtl w:val="0"/>
        </w:rPr>
        <w:t>risikovurdere arbeidsoppdrag, gjennomføre ein sikker jobbanalyse, rapportere om uønskte hendingar og iverksette tiltak</w:t>
      </w:r>
    </w:p>
    <w:p>
      <w:pPr>
        <w:pStyle w:val="Li"/>
        <w:numPr>
          <w:ilvl w:val="0"/>
          <w:numId w:val="1"/>
        </w:numPr>
        <w:bidi w:val="0"/>
        <w:ind w:left="720"/>
        <w:rPr>
          <w:rtl w:val="0"/>
        </w:rPr>
      </w:pPr>
      <w:r>
        <w:rPr>
          <w:rFonts w:ascii="Roboto" w:eastAsia="Roboto" w:hAnsi="Roboto" w:cs="Roboto"/>
          <w:rtl w:val="0"/>
        </w:rPr>
        <w:t>velje og bruke materiale, verktøy og maskiner til ulike formål og reflektere over konsekvensane for kvalitet, funksjonalitet, miljø og ressursbruk</w:t>
      </w:r>
    </w:p>
    <w:p>
      <w:pPr>
        <w:pStyle w:val="Li"/>
        <w:numPr>
          <w:ilvl w:val="0"/>
          <w:numId w:val="1"/>
        </w:numPr>
        <w:bidi w:val="0"/>
        <w:ind w:left="720"/>
        <w:rPr>
          <w:rtl w:val="0"/>
        </w:rPr>
      </w:pPr>
      <w:r>
        <w:rPr>
          <w:rFonts w:ascii="Roboto" w:eastAsia="Roboto" w:hAnsi="Roboto" w:cs="Roboto"/>
          <w:rtl w:val="0"/>
        </w:rPr>
        <w:t>utføre grunnleggjande førstehjelp</w:t>
      </w:r>
    </w:p>
    <w:p>
      <w:pPr>
        <w:pStyle w:val="Li"/>
        <w:numPr>
          <w:ilvl w:val="0"/>
          <w:numId w:val="1"/>
        </w:numPr>
        <w:bidi w:val="0"/>
        <w:ind w:left="720"/>
        <w:rPr>
          <w:rtl w:val="0"/>
        </w:rPr>
      </w:pPr>
      <w:r>
        <w:rPr>
          <w:rFonts w:ascii="Roboto" w:eastAsia="Roboto" w:hAnsi="Roboto" w:cs="Roboto"/>
          <w:rtl w:val="0"/>
        </w:rPr>
        <w:t>følgje regelverket for arbeid i høgda og vurdere bruk av sikringsutstyr</w:t>
      </w:r>
    </w:p>
    <w:p>
      <w:pPr>
        <w:pStyle w:val="Li"/>
        <w:numPr>
          <w:ilvl w:val="0"/>
          <w:numId w:val="1"/>
        </w:numPr>
        <w:bidi w:val="0"/>
        <w:ind w:left="720"/>
        <w:rPr>
          <w:rtl w:val="0"/>
        </w:rPr>
      </w:pPr>
      <w:r>
        <w:rPr>
          <w:rFonts w:ascii="Roboto" w:eastAsia="Roboto" w:hAnsi="Roboto" w:cs="Roboto"/>
          <w:rtl w:val="0"/>
        </w:rPr>
        <w:t>velje og bruke ulike produkt og drøfte korleis vala bidreg til å minimere miljøavtrykket og sikre ei effektiv ressursutnytting</w:t>
      </w:r>
    </w:p>
    <w:p>
      <w:pPr>
        <w:pStyle w:val="Li"/>
        <w:numPr>
          <w:ilvl w:val="0"/>
          <w:numId w:val="1"/>
        </w:numPr>
        <w:bidi w:val="0"/>
        <w:ind w:left="720"/>
        <w:rPr>
          <w:rtl w:val="0"/>
        </w:rPr>
      </w:pPr>
      <w:r>
        <w:rPr>
          <w:rFonts w:ascii="Roboto" w:eastAsia="Roboto" w:hAnsi="Roboto" w:cs="Roboto"/>
          <w:rtl w:val="0"/>
        </w:rPr>
        <w:t>gjere greie for og bruke kvalitetssikringssystem, dokumentere eige arbeid og handtere avvik</w:t>
      </w:r>
    </w:p>
    <w:p>
      <w:pPr>
        <w:pStyle w:val="Li"/>
        <w:numPr>
          <w:ilvl w:val="0"/>
          <w:numId w:val="1"/>
        </w:numPr>
        <w:bidi w:val="0"/>
        <w:ind w:left="720"/>
        <w:rPr>
          <w:rtl w:val="0"/>
        </w:rPr>
      </w:pPr>
      <w:r>
        <w:rPr>
          <w:rFonts w:ascii="Roboto" w:eastAsia="Roboto" w:hAnsi="Roboto" w:cs="Roboto"/>
          <w:rtl w:val="0"/>
        </w:rPr>
        <w:t>bøye og føye saman røyr av ulike materiale og velje eigna samanføyingsmetode og verktøy etter eigenskapane til materialet</w:t>
      </w:r>
    </w:p>
    <w:p>
      <w:pPr>
        <w:pStyle w:val="Li"/>
        <w:numPr>
          <w:ilvl w:val="0"/>
          <w:numId w:val="1"/>
        </w:numPr>
        <w:bidi w:val="0"/>
        <w:ind w:left="720"/>
        <w:rPr>
          <w:rtl w:val="0"/>
        </w:rPr>
      </w:pPr>
      <w:r>
        <w:rPr>
          <w:rFonts w:ascii="Roboto" w:eastAsia="Roboto" w:hAnsi="Roboto" w:cs="Roboto"/>
          <w:rtl w:val="0"/>
        </w:rPr>
        <w:t>utføre enkel isolering av røyranlegg, vurdere faktorar som bidrar til  energisparing og velge eigna isolering</w:t>
      </w:r>
    </w:p>
    <w:p>
      <w:pPr>
        <w:pStyle w:val="Li"/>
        <w:numPr>
          <w:ilvl w:val="0"/>
          <w:numId w:val="1"/>
        </w:numPr>
        <w:bidi w:val="0"/>
        <w:ind w:left="720"/>
        <w:rPr>
          <w:rtl w:val="0"/>
        </w:rPr>
      </w:pPr>
      <w:r>
        <w:rPr>
          <w:rFonts w:ascii="Roboto" w:eastAsia="Roboto" w:hAnsi="Roboto" w:cs="Roboto"/>
          <w:rtl w:val="0"/>
        </w:rPr>
        <w:t>beskrive kva type branntetting som eignar seg for røyrleidningar gjennom brannskilje, og setje i verk tiltak</w:t>
      </w:r>
    </w:p>
    <w:p>
      <w:pPr>
        <w:pStyle w:val="Li"/>
        <w:numPr>
          <w:ilvl w:val="0"/>
          <w:numId w:val="1"/>
        </w:numPr>
        <w:bidi w:val="0"/>
        <w:ind w:left="720"/>
        <w:rPr>
          <w:rtl w:val="0"/>
        </w:rPr>
      </w:pPr>
      <w:r>
        <w:rPr>
          <w:rFonts w:ascii="Roboto" w:eastAsia="Roboto" w:hAnsi="Roboto" w:cs="Roboto"/>
          <w:rtl w:val="0"/>
        </w:rPr>
        <w:t>utføre trykkprøve og tettleiksprøve, vurdere korleis trykkprøvingsmetode påvirker sikkerheiten og setje i gang aktuelle røyrinstallasjonar etter gjeldande prosedyrar</w:t>
      </w:r>
    </w:p>
    <w:p>
      <w:pPr>
        <w:pStyle w:val="Li"/>
        <w:numPr>
          <w:ilvl w:val="0"/>
          <w:numId w:val="1"/>
        </w:numPr>
        <w:bidi w:val="0"/>
        <w:ind w:left="720"/>
        <w:rPr>
          <w:rtl w:val="0"/>
        </w:rPr>
      </w:pPr>
      <w:r>
        <w:rPr>
          <w:rFonts w:ascii="Roboto" w:eastAsia="Roboto" w:hAnsi="Roboto" w:cs="Roboto"/>
          <w:rtl w:val="0"/>
        </w:rPr>
        <w:t>bruke fagterminologi for å kommunisere med kollegaer og andre yrkesutøvarar og drøfte ulike løysingar</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 og reflektere over krav og forventningar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beskrive korleis eit trykkluftsystem er bygd opp</w:t>
      </w:r>
    </w:p>
    <w:p>
      <w:pPr>
        <w:pStyle w:val="Li"/>
        <w:numPr>
          <w:ilvl w:val="0"/>
          <w:numId w:val="1"/>
        </w:numPr>
        <w:bidi w:val="0"/>
        <w:ind w:left="720"/>
        <w:rPr>
          <w:rtl w:val="0"/>
        </w:rPr>
      </w:pPr>
      <w:r>
        <w:rPr>
          <w:rFonts w:ascii="Roboto" w:eastAsia="Roboto" w:hAnsi="Roboto" w:cs="Roboto"/>
          <w:rtl w:val="0"/>
        </w:rPr>
        <w:t>arbeide i tråd med ergonomiske prinsipp, reflektere over konsekvensane av kroppsbelastning, støy og støveksponering og sette iverk tiltak</w:t>
      </w:r>
    </w:p>
    <w:p>
      <w:pPr>
        <w:pStyle w:val="Li"/>
        <w:numPr>
          <w:ilvl w:val="0"/>
          <w:numId w:val="1"/>
        </w:numPr>
        <w:bidi w:val="0"/>
        <w:ind w:left="720"/>
        <w:rPr>
          <w:rtl w:val="0"/>
        </w:rPr>
      </w:pPr>
      <w:r>
        <w:rPr>
          <w:rFonts w:ascii="Roboto" w:eastAsia="Roboto" w:hAnsi="Roboto" w:cs="Roboto"/>
          <w:rtl w:val="0"/>
        </w:rPr>
        <w:t>bruke arbeids-, verne- og sikringsutstyr og vurdere konsekvensane av feilbruk</w:t>
      </w:r>
    </w:p>
    <w:p>
      <w:pPr>
        <w:pStyle w:val="Li"/>
        <w:numPr>
          <w:ilvl w:val="0"/>
          <w:numId w:val="1"/>
        </w:numPr>
        <w:bidi w:val="0"/>
        <w:ind w:left="720"/>
        <w:rPr>
          <w:rtl w:val="0"/>
        </w:rPr>
      </w:pPr>
      <w:r>
        <w:rPr>
          <w:rFonts w:ascii="Roboto" w:eastAsia="Roboto" w:hAnsi="Roboto" w:cs="Roboto"/>
          <w:rtl w:val="0"/>
        </w:rPr>
        <w:t>vurdere ulike preaksepterte løysingar og byggje røyranlegg i samsvar med den valde løysinga</w:t>
      </w:r>
    </w:p>
    <w:p>
      <w:pPr>
        <w:pStyle w:val="Li"/>
        <w:numPr>
          <w:ilvl w:val="0"/>
          <w:numId w:val="1"/>
        </w:numPr>
        <w:bidi w:val="0"/>
        <w:ind w:left="720"/>
        <w:rPr>
          <w:rtl w:val="0"/>
        </w:rPr>
      </w:pPr>
      <w:r>
        <w:rPr>
          <w:rFonts w:ascii="Roboto" w:eastAsia="Roboto" w:hAnsi="Roboto" w:cs="Roboto"/>
          <w:rtl w:val="0"/>
        </w:rPr>
        <w:t>prosjektere komplette innvendige og utvendige sanitæranlegg ved å bruke bransjerelaterte manuelle og digitale teikneverktøy</w:t>
      </w:r>
    </w:p>
    <w:p>
      <w:pPr>
        <w:pStyle w:val="Li"/>
        <w:numPr>
          <w:ilvl w:val="0"/>
          <w:numId w:val="1"/>
        </w:numPr>
        <w:bidi w:val="0"/>
        <w:ind w:left="720"/>
        <w:rPr>
          <w:rtl w:val="0"/>
        </w:rPr>
      </w:pPr>
      <w:r>
        <w:rPr>
          <w:rFonts w:ascii="Roboto" w:eastAsia="Roboto" w:hAnsi="Roboto" w:cs="Roboto"/>
          <w:rtl w:val="0"/>
        </w:rPr>
        <w:t>dimensjonere røyr for spillvatn, overvatn og vatn, leggje røyr, montere sanitærutstyr og dokumentere arbeidet</w:t>
      </w:r>
    </w:p>
    <w:p>
      <w:pPr>
        <w:pStyle w:val="Li"/>
        <w:numPr>
          <w:ilvl w:val="0"/>
          <w:numId w:val="1"/>
        </w:numPr>
        <w:bidi w:val="0"/>
        <w:ind w:left="720"/>
        <w:rPr>
          <w:rtl w:val="0"/>
        </w:rPr>
      </w:pPr>
      <w:r>
        <w:rPr>
          <w:rFonts w:ascii="Roboto" w:eastAsia="Roboto" w:hAnsi="Roboto" w:cs="Roboto"/>
          <w:rtl w:val="0"/>
        </w:rPr>
        <w:t>nytte reglane for tilkopling til kommunale spillvass-, overvass- og vassleidningar og vurdere løysingane ut frå regionale forhold</w:t>
      </w:r>
    </w:p>
    <w:p>
      <w:pPr>
        <w:pStyle w:val="Li"/>
        <w:numPr>
          <w:ilvl w:val="0"/>
          <w:numId w:val="1"/>
        </w:numPr>
        <w:bidi w:val="0"/>
        <w:ind w:left="720"/>
        <w:rPr>
          <w:rtl w:val="0"/>
        </w:rPr>
      </w:pPr>
      <w:r>
        <w:rPr>
          <w:rFonts w:ascii="Roboto" w:eastAsia="Roboto" w:hAnsi="Roboto" w:cs="Roboto"/>
          <w:rtl w:val="0"/>
        </w:rPr>
        <w:t>vurdere ulike energikjelder for vassborne anlegg og prosjektere og montere ein enkel vassboren energiinstallasjon</w:t>
      </w:r>
    </w:p>
    <w:p>
      <w:pPr>
        <w:pStyle w:val="Li"/>
        <w:numPr>
          <w:ilvl w:val="0"/>
          <w:numId w:val="1"/>
        </w:numPr>
        <w:bidi w:val="0"/>
        <w:spacing w:after="280" w:afterAutospacing="1"/>
        <w:ind w:left="720"/>
        <w:rPr>
          <w:rtl w:val="0"/>
        </w:rPr>
      </w:pPr>
      <w:r>
        <w:rPr>
          <w:rFonts w:ascii="Roboto" w:eastAsia="Roboto" w:hAnsi="Roboto" w:cs="Roboto"/>
          <w:rtl w:val="0"/>
        </w:rPr>
        <w:t>gjere greie for ulike sprinklaranlegg og manuelle vassborne sløkkjemetodar for brann og montere eit sprinklaranlegg etter teikningar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røyrleggjarfaget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røyrleggjarfaget.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røyrleggjarfaget skal avsluttast med ein sveineprøve. Alle skal opp til sveineprøva, som skal gjennomførast over minst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røyrleggjarfaget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røyrleggjarfaget</dc:title>
  <cp:revision>1</cp:revision>
</cp:coreProperties>
</file>