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skipsmotormekanikerfaget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skipsmotormekanikerfaget handler om arbeid om bord på fartøy og flyttbare innretninger som motormann. Faget skal gi lærlingene kompetanse innenfor helse, miljø og sikkerhet, vedlikehold, vakthold og skipsteknisk drift og tilrettelegge for faglig og teknologisk utvikling. Faget skal bidra til at ulike maritime næringer får dekket sitt behov for motormenn, slik at samfunnet kan ha en sikker og effektiv skipstransport. Vg3 skipsmotormekanikerfaget ivaretar kvalifiseringskrav angitt i STCW-konvensjonen (International Convention on Standards of Training, Certification and Watchkeeping for Seafarers) for personell på støttenivå.</w:t>
      </w:r>
    </w:p>
    <w:p>
      <w:pPr>
        <w:bidi w:val="0"/>
        <w:spacing w:after="280" w:afterAutospacing="1"/>
        <w:rPr>
          <w:rtl w:val="0"/>
        </w:rPr>
      </w:pPr>
      <w:r>
        <w:rPr>
          <w:rFonts w:ascii="Roboto" w:eastAsia="Roboto" w:hAnsi="Roboto" w:cs="Roboto"/>
          <w:rtl w:val="0"/>
        </w:rPr>
        <w:t>Alle fag skal bidra til å realisere verdigrunnlaget for opplæringen. Opplæringen i vg3 skipsmotormekanikerfaget skal bidra til å utvikle sosiale ferdigheter, samarbeidsevne og respekt gjennom deltakelse i et fagmiljø med stort kulturelt mangfold. Faget fremmer lærlingenes faglige innsikt, refleksjon, ansvarlighet og selvbestemmelse gjennom at de får arbeide med varierte arbeidsoppgaver i maskinrommet.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forebygge ulykker og skader om bord på fartøy ved å følge regler og retningslinjer for helse, miljø og sikkerhet. Det handler også om å forebygge personskader og unødig slitasje. Videre handler det om bruk av beredskapsplaner, nødprosedyrer, kommunikasjonsutstyr og verneutstyr.</w:t>
      </w:r>
    </w:p>
    <w:p>
      <w:pPr>
        <w:pStyle w:val="Heading3"/>
        <w:bidi w:val="0"/>
        <w:spacing w:after="280" w:afterAutospacing="1"/>
        <w:rPr>
          <w:rtl w:val="0"/>
        </w:rPr>
      </w:pPr>
      <w:r>
        <w:rPr>
          <w:rFonts w:ascii="Roboto" w:eastAsia="Roboto" w:hAnsi="Roboto" w:cs="Roboto"/>
          <w:rtl w:val="0"/>
        </w:rPr>
        <w:t xml:space="preserve">Skipsteknisk drift og vedlikehold </w:t>
      </w:r>
    </w:p>
    <w:p>
      <w:pPr>
        <w:bidi w:val="0"/>
        <w:spacing w:after="280" w:afterAutospacing="1"/>
        <w:rPr>
          <w:rtl w:val="0"/>
        </w:rPr>
      </w:pPr>
      <w:r>
        <w:rPr>
          <w:rFonts w:ascii="Roboto" w:eastAsia="Roboto" w:hAnsi="Roboto" w:cs="Roboto"/>
          <w:rtl w:val="0"/>
        </w:rPr>
        <w:t>Kjerneelementet skipsteknisk drift og vedlikehold handler om feilsøking, vedlikehold og reparasjon av maskineri og utstyr på fartøy og flyttbare innretninger. Kjerneelementet handler også om drift gjennom automatisering, fjernoperering og integrerte operasjoner.</w:t>
      </w:r>
    </w:p>
    <w:p>
      <w:pPr>
        <w:pStyle w:val="Heading3"/>
        <w:bidi w:val="0"/>
        <w:spacing w:after="280" w:afterAutospacing="1"/>
        <w:rPr>
          <w:rtl w:val="0"/>
        </w:rPr>
      </w:pPr>
      <w:r>
        <w:rPr>
          <w:rFonts w:ascii="Roboto" w:eastAsia="Roboto" w:hAnsi="Roboto" w:cs="Roboto"/>
          <w:rtl w:val="0"/>
        </w:rPr>
        <w:t xml:space="preserve">Planlegging og dokumentasjon </w:t>
      </w:r>
    </w:p>
    <w:p>
      <w:pPr>
        <w:bidi w:val="0"/>
        <w:spacing w:after="280" w:afterAutospacing="1"/>
        <w:rPr>
          <w:rtl w:val="0"/>
        </w:rPr>
      </w:pPr>
      <w:r>
        <w:rPr>
          <w:rFonts w:ascii="Roboto" w:eastAsia="Roboto" w:hAnsi="Roboto" w:cs="Roboto"/>
          <w:rtl w:val="0"/>
        </w:rPr>
        <w:t>Kjerneelementet planlegging og dokumentasjon handler om å planlegge og dokumentere arbeidsoppgaver innenfor vedlikehold og drift av maskineri på fartøy og flyttbare innretninger. Det handler også om hvordan dokumentasjon og kvalitetssikring er en integrert del av alle arbeidsprosesser om bord og sikrer effektiv drift.</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 og samhandling mellom mennesker med ulik kulturell og språklig bakgrunn. Videre handler det om å ha respekt for ulikheter og bevissthet rundt hvordan den enkelte kan bidra til et godt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skipsmotormekanikerfaget handler det tverrfaglige temaet folkehelse og livsmestring om hvordan ivareta egen helse og oppfylle helsekrav for skipsarbeideren. Det handler også om hvordan man møter fysiske og psykososiale utfordringer i arbeidslivet til sjøs.</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skipsmotormekanikersfaget handler det tverrfaglige temaet om å velge materialer og produkter som er energieffektive og arbeids- og miljøvennlige. Temaet handler om kritisk og reflektert vurdering i planlegging av vedlikehold av fartøy og utstyr for å redusere kostnader og bransjens miljøavtrykk. Det handler om hvordan arbeidsoppgaver og rutiner om bord i et fartøy kan bidra til en mer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skipsmotormekanikerfaget innebærer å kommunisere og å tilpasse muntlig tekst til mannskap og passasjerer i ulike situasjoner. Videre innebærer det å fremme egne synspunkter og å drøfte faglige problemstillinger. Det innebærer også å bruke et tydelig fagspråk og maritime uttrykk for å unngå feil og misforståelser.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skipsmotormekanikerfaget innebærer å beskrive, forklare og dokumentere arbeidsoppgaver på relevant fagspråk og med bruk av standard maritime uttrykk. Det innebærer også å formulere skriftlige risikovurderinger og avviksrapporter. Videre innebærer det å bruke et presist skriftlig fagspråk for å unngå feil og misforståelser.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skipsmotormekanikerfaget innebærer å forstå og følge arbeidsbeskrivelser, prosedyrer, håndbøker og standarder på relevant fagspråk. Det innebærer videre å tolke og systematisere informasjon og å forstå regelverk og instrukser.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skipsmotormekanikerfaget innebærer å hente ut, beskrive og tolke informasjon fra datablader og tabeller. Det innebærer også å bruke og bearbeide informasjon for å forstå og vise sammenhenger, og å utføre beregninger av trykk, temperatur, blandingsforhold i væsker og oljer og fartøyets stabilitet. Videre innebærer det også å justere parametre og beregne tids- og ressursbruk.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skipsmotormekanikerfaget innebærer å bruke digitale ressurser for kommunikasjon, planlegging, dokumentasjon og drift til å effektivisere og trygge oppgavene i den daglige driften. Det innebærer også å bruke digitale ressurser om bord til overvåking, feilsøking og innstillinger av maskiner. Videre innebærer det å bruke og regulere automatiseringssystemer om bord.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skipsmotormekanikerfaget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utføre arbeid om bord i henhold til regler for helse, miljø og sikkerhet</w:t>
      </w:r>
    </w:p>
    <w:p>
      <w:pPr>
        <w:pStyle w:val="Li"/>
        <w:numPr>
          <w:ilvl w:val="0"/>
          <w:numId w:val="1"/>
        </w:numPr>
        <w:bidi w:val="0"/>
        <w:ind w:left="720"/>
        <w:rPr>
          <w:rtl w:val="0"/>
        </w:rPr>
      </w:pPr>
      <w:r>
        <w:rPr>
          <w:rFonts w:ascii="Roboto" w:eastAsia="Roboto" w:hAnsi="Roboto" w:cs="Roboto"/>
          <w:rtl w:val="0"/>
        </w:rPr>
        <w:t>vurdere og bruke personlig verne- og sikkerhetsutstyr ut fra arbeidsoppgavene</w:t>
      </w:r>
    </w:p>
    <w:p>
      <w:pPr>
        <w:pStyle w:val="Li"/>
        <w:numPr>
          <w:ilvl w:val="0"/>
          <w:numId w:val="1"/>
        </w:numPr>
        <w:bidi w:val="0"/>
        <w:ind w:left="720"/>
        <w:rPr>
          <w:rtl w:val="0"/>
        </w:rPr>
      </w:pPr>
      <w:r>
        <w:rPr>
          <w:rFonts w:ascii="Roboto" w:eastAsia="Roboto" w:hAnsi="Roboto" w:cs="Roboto"/>
          <w:rtl w:val="0"/>
        </w:rPr>
        <w:t>bruke produkt- og sikkerhetsdatablader og følge retningslinjer for oppbevaring og merking av kjemikalier og helseskadelige stoffer</w:t>
      </w:r>
    </w:p>
    <w:p>
      <w:pPr>
        <w:pStyle w:val="Li"/>
        <w:numPr>
          <w:ilvl w:val="0"/>
          <w:numId w:val="1"/>
        </w:numPr>
        <w:bidi w:val="0"/>
        <w:ind w:left="720"/>
        <w:rPr>
          <w:rtl w:val="0"/>
        </w:rPr>
      </w:pPr>
      <w:r>
        <w:rPr>
          <w:rFonts w:ascii="Roboto" w:eastAsia="Roboto" w:hAnsi="Roboto" w:cs="Roboto"/>
          <w:rtl w:val="0"/>
        </w:rPr>
        <w:t>gjøre rede for og arbeide etter ISM-koden og gjeldende regelverk i den daglige driften</w:t>
      </w:r>
    </w:p>
    <w:p>
      <w:pPr>
        <w:pStyle w:val="Li"/>
        <w:numPr>
          <w:ilvl w:val="0"/>
          <w:numId w:val="1"/>
        </w:numPr>
        <w:bidi w:val="0"/>
        <w:ind w:left="720"/>
        <w:rPr>
          <w:rtl w:val="0"/>
        </w:rPr>
      </w:pPr>
      <w:r>
        <w:rPr>
          <w:rFonts w:ascii="Roboto" w:eastAsia="Roboto" w:hAnsi="Roboto" w:cs="Roboto"/>
          <w:rtl w:val="0"/>
        </w:rPr>
        <w:t>beskrive kvalitetssystemet om bord og registrere avvik</w:t>
      </w:r>
    </w:p>
    <w:p>
      <w:pPr>
        <w:pStyle w:val="Li"/>
        <w:numPr>
          <w:ilvl w:val="0"/>
          <w:numId w:val="1"/>
        </w:numPr>
        <w:bidi w:val="0"/>
        <w:ind w:left="720"/>
        <w:rPr>
          <w:rtl w:val="0"/>
        </w:rPr>
      </w:pPr>
      <w:r>
        <w:rPr>
          <w:rFonts w:ascii="Roboto" w:eastAsia="Roboto" w:hAnsi="Roboto" w:cs="Roboto"/>
          <w:rtl w:val="0"/>
        </w:rPr>
        <w:t>gjøre rede for alarmsystemer i forbindelse med varsling og utføre egen beredskapsfunksjon i en nødsituasjon om bord</w:t>
      </w:r>
    </w:p>
    <w:p>
      <w:pPr>
        <w:pStyle w:val="Li"/>
        <w:numPr>
          <w:ilvl w:val="0"/>
          <w:numId w:val="1"/>
        </w:numPr>
        <w:bidi w:val="0"/>
        <w:ind w:left="720"/>
        <w:rPr>
          <w:rtl w:val="0"/>
        </w:rPr>
      </w:pPr>
      <w:r>
        <w:rPr>
          <w:rFonts w:ascii="Roboto" w:eastAsia="Roboto" w:hAnsi="Roboto" w:cs="Roboto"/>
          <w:rtl w:val="0"/>
        </w:rPr>
        <w:t>betjene, vedlikeholde og gjennomføre ettersyn på rednings- og brannvernutstyr og slukkeanleggene om bord</w:t>
      </w:r>
    </w:p>
    <w:p>
      <w:pPr>
        <w:pStyle w:val="Li"/>
        <w:numPr>
          <w:ilvl w:val="0"/>
          <w:numId w:val="1"/>
        </w:numPr>
        <w:bidi w:val="0"/>
        <w:ind w:left="720"/>
        <w:rPr>
          <w:rtl w:val="0"/>
        </w:rPr>
      </w:pPr>
      <w:r>
        <w:rPr>
          <w:rFonts w:ascii="Roboto" w:eastAsia="Roboto" w:hAnsi="Roboto" w:cs="Roboto"/>
          <w:rtl w:val="0"/>
        </w:rPr>
        <w:t>gjennomføre vakthold i henhold til skipets vaktinstruks og overvåkingssystem i maskinrommet</w:t>
      </w:r>
    </w:p>
    <w:p>
      <w:pPr>
        <w:pStyle w:val="Li"/>
        <w:numPr>
          <w:ilvl w:val="0"/>
          <w:numId w:val="1"/>
        </w:numPr>
        <w:bidi w:val="0"/>
        <w:ind w:left="720"/>
        <w:rPr>
          <w:rtl w:val="0"/>
        </w:rPr>
      </w:pPr>
      <w:r>
        <w:rPr>
          <w:rFonts w:ascii="Roboto" w:eastAsia="Roboto" w:hAnsi="Roboto" w:cs="Roboto"/>
          <w:rtl w:val="0"/>
        </w:rPr>
        <w:t>vurdere faktorer som påvirker et fartøys stabilitet</w:t>
      </w:r>
    </w:p>
    <w:p>
      <w:pPr>
        <w:pStyle w:val="Li"/>
        <w:numPr>
          <w:ilvl w:val="0"/>
          <w:numId w:val="1"/>
        </w:numPr>
        <w:bidi w:val="0"/>
        <w:ind w:left="720"/>
        <w:rPr>
          <w:rtl w:val="0"/>
        </w:rPr>
      </w:pPr>
      <w:r>
        <w:rPr>
          <w:rFonts w:ascii="Roboto" w:eastAsia="Roboto" w:hAnsi="Roboto" w:cs="Roboto"/>
          <w:rtl w:val="0"/>
        </w:rPr>
        <w:t>velge og bruke ergonomisk riktige arbeidsteknikker og arbeidsstillinger</w:t>
      </w:r>
    </w:p>
    <w:p>
      <w:pPr>
        <w:pStyle w:val="Li"/>
        <w:numPr>
          <w:ilvl w:val="0"/>
          <w:numId w:val="1"/>
        </w:numPr>
        <w:bidi w:val="0"/>
        <w:ind w:left="720"/>
        <w:rPr>
          <w:rtl w:val="0"/>
        </w:rPr>
      </w:pPr>
      <w:r>
        <w:rPr>
          <w:rFonts w:ascii="Roboto" w:eastAsia="Roboto" w:hAnsi="Roboto" w:cs="Roboto"/>
          <w:rtl w:val="0"/>
        </w:rPr>
        <w:t>bruke vedlikeholdssystem til å hente ut arbeidsordrer og dokumentere utført arbeid og vurdere eget arbeid</w:t>
      </w:r>
    </w:p>
    <w:p>
      <w:pPr>
        <w:pStyle w:val="Li"/>
        <w:numPr>
          <w:ilvl w:val="0"/>
          <w:numId w:val="1"/>
        </w:numPr>
        <w:bidi w:val="0"/>
        <w:ind w:left="720"/>
        <w:rPr>
          <w:rtl w:val="0"/>
        </w:rPr>
      </w:pPr>
      <w:r>
        <w:rPr>
          <w:rFonts w:ascii="Roboto" w:eastAsia="Roboto" w:hAnsi="Roboto" w:cs="Roboto"/>
          <w:rtl w:val="0"/>
        </w:rPr>
        <w:t>velge og bruke metoder og teknikker for renhold og overflatebehandling av ulike materialer og steder for å ivareta arbeids- og maritime miljøet</w:t>
      </w:r>
    </w:p>
    <w:p>
      <w:pPr>
        <w:pStyle w:val="Li"/>
        <w:numPr>
          <w:ilvl w:val="0"/>
          <w:numId w:val="1"/>
        </w:numPr>
        <w:bidi w:val="0"/>
        <w:ind w:left="720"/>
        <w:rPr>
          <w:rtl w:val="0"/>
        </w:rPr>
      </w:pPr>
      <w:r>
        <w:rPr>
          <w:rFonts w:ascii="Roboto" w:eastAsia="Roboto" w:hAnsi="Roboto" w:cs="Roboto"/>
          <w:rtl w:val="0"/>
        </w:rPr>
        <w:t>gjøre skipet sjøklart</w:t>
      </w:r>
    </w:p>
    <w:p>
      <w:pPr>
        <w:pStyle w:val="Li"/>
        <w:numPr>
          <w:ilvl w:val="0"/>
          <w:numId w:val="1"/>
        </w:numPr>
        <w:bidi w:val="0"/>
        <w:ind w:left="720"/>
        <w:rPr>
          <w:rtl w:val="0"/>
        </w:rPr>
      </w:pPr>
      <w:r>
        <w:rPr>
          <w:rFonts w:ascii="Roboto" w:eastAsia="Roboto" w:hAnsi="Roboto" w:cs="Roboto"/>
          <w:rtl w:val="0"/>
        </w:rPr>
        <w:t>bruke og vedlikeholde elektrisk og mekanisk maskineri og hjelpesystemer i henhold til vedlikeholdssystemet om bord</w:t>
      </w:r>
    </w:p>
    <w:p>
      <w:pPr>
        <w:pStyle w:val="Li"/>
        <w:numPr>
          <w:ilvl w:val="0"/>
          <w:numId w:val="1"/>
        </w:numPr>
        <w:bidi w:val="0"/>
        <w:ind w:left="720"/>
        <w:rPr>
          <w:rtl w:val="0"/>
        </w:rPr>
      </w:pPr>
      <w:r>
        <w:rPr>
          <w:rFonts w:ascii="Roboto" w:eastAsia="Roboto" w:hAnsi="Roboto" w:cs="Roboto"/>
          <w:rtl w:val="0"/>
        </w:rPr>
        <w:t>bruke og vedlikeholde elektriske og mekaniske verktøy og instrumenter</w:t>
      </w:r>
    </w:p>
    <w:p>
      <w:pPr>
        <w:pStyle w:val="Li"/>
        <w:numPr>
          <w:ilvl w:val="0"/>
          <w:numId w:val="1"/>
        </w:numPr>
        <w:bidi w:val="0"/>
        <w:ind w:left="720"/>
        <w:rPr>
          <w:rtl w:val="0"/>
        </w:rPr>
      </w:pPr>
      <w:r>
        <w:rPr>
          <w:rFonts w:ascii="Roboto" w:eastAsia="Roboto" w:hAnsi="Roboto" w:cs="Roboto"/>
          <w:rtl w:val="0"/>
        </w:rPr>
        <w:t>gjennomføre bunkring etter skipets prosedyrer</w:t>
      </w:r>
    </w:p>
    <w:p>
      <w:pPr>
        <w:pStyle w:val="Li"/>
        <w:numPr>
          <w:ilvl w:val="0"/>
          <w:numId w:val="1"/>
        </w:numPr>
        <w:bidi w:val="0"/>
        <w:ind w:left="720"/>
        <w:rPr>
          <w:rtl w:val="0"/>
        </w:rPr>
      </w:pPr>
      <w:r>
        <w:rPr>
          <w:rFonts w:ascii="Roboto" w:eastAsia="Roboto" w:hAnsi="Roboto" w:cs="Roboto"/>
          <w:rtl w:val="0"/>
        </w:rPr>
        <w:t>reflektere over hvordan man kan forebygge og begrense forurensning av det marine miljøet og håndtere avfall i tråd med gjeldende regelverk og krav</w:t>
      </w:r>
    </w:p>
    <w:p>
      <w:pPr>
        <w:pStyle w:val="Li"/>
        <w:numPr>
          <w:ilvl w:val="0"/>
          <w:numId w:val="1"/>
        </w:numPr>
        <w:bidi w:val="0"/>
        <w:ind w:left="720"/>
        <w:rPr>
          <w:rtl w:val="0"/>
        </w:rPr>
      </w:pPr>
      <w:r>
        <w:rPr>
          <w:rFonts w:ascii="Roboto" w:eastAsia="Roboto" w:hAnsi="Roboto" w:cs="Roboto"/>
          <w:rtl w:val="0"/>
        </w:rPr>
        <w:t>reflektere over hvordan en selv kan bidra til et godt psykososialt arbeidsmiljø</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rederiet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skipsmotormekanikerfaget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skipsmotormekanikerfaget.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skipsmotormekanikerfaget skal avsluttes med en fagprøve. Alle skal opp til fagprøven, som skal gjennomføres over minst to virkedager. Fagprøven skal gjennomføres i henhold til kravene i forskrift om kvalifikasjoner og sertifikater for sjøfolk.</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https://www.udir.no/lk20/SMK03-01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skipsmotormekanikerfaget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SMK03-01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SMK03-01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skipsmotormekanikerfaget</dc:title>
  <cp:revision>1</cp:revision>
</cp:coreProperties>
</file>