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tømrarfaget</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tømrarfaget handlar om å byggje nye trebygningar og byggje om eksisterande bygningar. Faget skal gjere lærlingane i stand til å byggje trekonstruksjonar og konstruksjonar i samansette materiale, stål og lettmetall. Faget handlar òg om å byggje klimaskal. Faget bidreg til samfunnet gjennom å utdanne yrkesutøvarar som kan produsere nye konstruksjonar, halde bygningar ved like og vidareføre kulturtradisjonen i faget. </w:t>
      </w:r>
    </w:p>
    <w:p>
      <w:pPr>
        <w:bidi w:val="0"/>
        <w:spacing w:after="280" w:afterAutospacing="1"/>
        <w:rPr>
          <w:rtl w:val="0"/>
        </w:rPr>
      </w:pPr>
      <w:r>
        <w:rPr>
          <w:rFonts w:ascii="Roboto" w:eastAsia="Roboto" w:hAnsi="Roboto" w:cs="Roboto"/>
          <w:rtl w:val="0"/>
        </w:rPr>
        <w:t>Alle fag skal bidra til å realisere verdigrunnlaget for opplæringa. Vg3 tømrarfaget skal bidra til skaparglede og engasjement når lærlingane byggjer, held ved like og rehabiliterer bygningar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Konstruksjonar </w:t>
      </w:r>
    </w:p>
    <w:p>
      <w:pPr>
        <w:bidi w:val="0"/>
        <w:spacing w:after="280" w:afterAutospacing="1"/>
        <w:rPr>
          <w:rtl w:val="0"/>
        </w:rPr>
      </w:pPr>
      <w:r>
        <w:rPr>
          <w:rFonts w:ascii="Roboto" w:eastAsia="Roboto" w:hAnsi="Roboto" w:cs="Roboto"/>
          <w:rtl w:val="0"/>
        </w:rPr>
        <w:t>Kjerneelementet konstruksjonar handlar om korleis ein byggjer trekonstruksjonar og konstruksjonar i samansette materiale, stål og lettmetall med utgangspunkt i produksjonsunderlaget, og om korleis laster og krefter verkar inn på konstruksjonane, og korleis dei held på styrke og stabilitet. Dette kjerneelementet handlar òg om å utforme brannhemmande og lyddempande konstruksjonar, og å forankre, feste inn og montere ulike materiale i bygningar og konstruksjonar. Vidare handlar det om å vurdere, sortere og omarbeide og lagre trevirke og byggjevareprodukt og kvalitetssikre produksjonen.</w:t>
      </w:r>
    </w:p>
    <w:p>
      <w:pPr>
        <w:pStyle w:val="Heading3"/>
        <w:bidi w:val="0"/>
        <w:spacing w:after="280" w:afterAutospacing="1"/>
        <w:rPr>
          <w:rtl w:val="0"/>
        </w:rPr>
      </w:pPr>
      <w:r>
        <w:rPr>
          <w:rFonts w:ascii="Roboto" w:eastAsia="Roboto" w:hAnsi="Roboto" w:cs="Roboto"/>
          <w:rtl w:val="0"/>
        </w:rPr>
        <w:t xml:space="preserve">Bygningsfysikk </w:t>
      </w:r>
    </w:p>
    <w:p>
      <w:pPr>
        <w:bidi w:val="0"/>
        <w:spacing w:after="280" w:afterAutospacing="1"/>
        <w:rPr>
          <w:rtl w:val="0"/>
        </w:rPr>
      </w:pPr>
      <w:r>
        <w:rPr>
          <w:rFonts w:ascii="Roboto" w:eastAsia="Roboto" w:hAnsi="Roboto" w:cs="Roboto"/>
          <w:rtl w:val="0"/>
        </w:rPr>
        <w:t xml:space="preserve">Kjerneelementet bygningsfysikk handlar om å komplettere nye og rehabilitere eksisterande trekonstruksjonar, gjennom samhandling med andre fagområde og med omsyn til produksjonsunderlaget. Vidare handlar det om å måle og dokumentere varme-, luft- og fukttransport i ein bygning, og om termografering og trykktesting av bygningar og konstruksjonar. Kompetanse om eigenskapane til trevirket og byggjevareproduktet er òg ein del av dette kjerneelementet. </w:t>
      </w:r>
    </w:p>
    <w:p>
      <w:pPr>
        <w:pStyle w:val="Heading3"/>
        <w:bidi w:val="0"/>
        <w:spacing w:after="280" w:afterAutospacing="1"/>
        <w:rPr>
          <w:rtl w:val="0"/>
        </w:rPr>
      </w:pPr>
      <w:r>
        <w:rPr>
          <w:rFonts w:ascii="Roboto" w:eastAsia="Roboto" w:hAnsi="Roboto" w:cs="Roboto"/>
          <w:rtl w:val="0"/>
        </w:rPr>
        <w:t xml:space="preserve">Rehabilitering, ombygging og tilbygg </w:t>
      </w:r>
    </w:p>
    <w:p>
      <w:pPr>
        <w:bidi w:val="0"/>
        <w:spacing w:after="280" w:afterAutospacing="1"/>
        <w:rPr>
          <w:rtl w:val="0"/>
        </w:rPr>
      </w:pPr>
      <w:r>
        <w:rPr>
          <w:rFonts w:ascii="Roboto" w:eastAsia="Roboto" w:hAnsi="Roboto" w:cs="Roboto"/>
          <w:rtl w:val="0"/>
        </w:rPr>
        <w:t>Kjerneelementet rehabilitering, ombygging og tilbygg handlar om å utbetre eksisterande bygningsdelar med nye materiale og løysingar på grunnlag av produksjonsunderlag. Det handlar òg om å tilpasse og føye saman trevirke og samansette materiale med eldre materiale og konstruksjonar. Å endre trekonstruksjonar og samansette konstruksjonar til nye funksjonsområde i samsvar med gjeldande regelverk er òg ein del av dette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ved bygging av bygg for næring, oppvekst, omsorg og bustader. Dette kjerneelementet handlar òg om å risikovurdere arbeidet i samsvar med gjeldande regelverk og gjennomføre sikker jobbanalyse. Følge toleransekrav i prosjekter er og endel av kjerneelementet.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tømrarfaget handlar det tverrfaglege temaet folkehelse og livsmeistring om å byggje, halde ved like og rehabilitere bygningar og konstruksjonar med tanke på å oppnå eit helsefremjande innemiljø. Det handlar òg om å leggje til rette for å følgje ulike krav til tilgjengelegheit som fremjar folkehelse i eit livslangt perspektiv.</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tømrarfaget handlar det tverrfaglege temaet berekraftig utvikling om å velje energieffektive konstruksjonar og løysingar og velje materiale ut frå miljøomsyn. Vidare handlar det om berekraft gjennom avfallshandtering og gjenbruk. Det handlar òg om å utvikle medvitet rundt dei økonomiske, miljømessige og sosiale dimensjonane knytte til berekraftig utvikling gjennom kritisk vurdering av produkt, materiale og konstruksjonar.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tømrarfaget inneber å lytte til og gi respons i spontan og førebudd samtale. Det inneber òg å kommunisere med andre og reflektere over og drøfte moglege val og løysingar, og tilpasse kommunikasjonen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tømrarfaget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tømrarfaget inneber å finne og vurdere informasjon i ulike tekstar, arbeidsbeskrivingar, teikningar, brukarrettleiingar, standarar og toleransestandarar og regelverk. Det inneber òg å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tømrarfaget inneber å hente ut, beskrive og tolke informasjon frå produksjonsunderlag. Det inneber òg å rekne ut masse, lengd, areal, volum og vekt i samband med arbeidsoperasjonen. Vidare inneber det å bruke målestokk, rekne ut radiusar, vinklar og fall og å gjere økonomiske utrekningar i samband med drift og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tømrarfaget inneber å bruke digitale ressursar til å drifte prosjekt, rapportere, dokumentere og kommunisere.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tømrarfaget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byggprosjekt etter teikningar, beskrivingar, preaksepterte løysingar, standarar og toleransekrav og vurdere arbeidet ut frå framdrift, berekraft og lønnsemd og konsekvensar av avvik fra toleransekrava</w:t>
      </w:r>
    </w:p>
    <w:p>
      <w:pPr>
        <w:pStyle w:val="Li"/>
        <w:numPr>
          <w:ilvl w:val="0"/>
          <w:numId w:val="1"/>
        </w:numPr>
        <w:bidi w:val="0"/>
        <w:ind w:left="720"/>
        <w:rPr>
          <w:rtl w:val="0"/>
        </w:rPr>
      </w:pPr>
      <w:r>
        <w:rPr>
          <w:rFonts w:ascii="Roboto" w:eastAsia="Roboto" w:hAnsi="Roboto" w:cs="Roboto"/>
          <w:rtl w:val="0"/>
        </w:rPr>
        <w:t>utarbeide framdriftsplanar, bestille og motta materiale og utstyr og kontrollere kvalitet og mengd i tråd med arbeidsoppdraget</w:t>
      </w:r>
    </w:p>
    <w:p>
      <w:pPr>
        <w:pStyle w:val="Li"/>
        <w:numPr>
          <w:ilvl w:val="0"/>
          <w:numId w:val="1"/>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gjere greie for og bruke kvalitetssikringssystem, dokumentere eige arbeid og handtere avvik</w:t>
      </w:r>
    </w:p>
    <w:p>
      <w:pPr>
        <w:pStyle w:val="Li"/>
        <w:numPr>
          <w:ilvl w:val="0"/>
          <w:numId w:val="1"/>
        </w:numPr>
        <w:bidi w:val="0"/>
        <w:ind w:left="720"/>
        <w:rPr>
          <w:rtl w:val="0"/>
        </w:rPr>
      </w:pPr>
      <w:r>
        <w:rPr>
          <w:rFonts w:ascii="Roboto" w:eastAsia="Roboto" w:hAnsi="Roboto" w:cs="Roboto"/>
          <w:rtl w:val="0"/>
        </w:rPr>
        <w:t>måle og utarbeide målsette skisser for å produsere konstruksjonsdelar i samsvar med teikningar, skjema og standardar</w:t>
      </w:r>
    </w:p>
    <w:p>
      <w:pPr>
        <w:pStyle w:val="Li"/>
        <w:numPr>
          <w:ilvl w:val="0"/>
          <w:numId w:val="1"/>
        </w:numPr>
        <w:bidi w:val="0"/>
        <w:ind w:left="720"/>
        <w:rPr>
          <w:rtl w:val="0"/>
        </w:rPr>
      </w:pPr>
      <w:r>
        <w:rPr>
          <w:rFonts w:ascii="Roboto" w:eastAsia="Roboto" w:hAnsi="Roboto" w:cs="Roboto"/>
          <w:rtl w:val="0"/>
        </w:rPr>
        <w:t>arbeide i tråd med gjeldande krav til helse, miljø og sikkerheit og gjeldande regelverk, varsle avvik og reflektere over konsekvensar av ikkje å følgje krava</w:t>
      </w:r>
    </w:p>
    <w:p>
      <w:pPr>
        <w:pStyle w:val="Li"/>
        <w:numPr>
          <w:ilvl w:val="0"/>
          <w:numId w:val="1"/>
        </w:numPr>
        <w:bidi w:val="0"/>
        <w:ind w:left="720"/>
        <w:rPr>
          <w:rtl w:val="0"/>
        </w:rPr>
      </w:pPr>
      <w:r>
        <w:rPr>
          <w:rFonts w:ascii="Roboto" w:eastAsia="Roboto" w:hAnsi="Roboto" w:cs="Roboto"/>
          <w:rtl w:val="0"/>
        </w:rPr>
        <w:t>kjeldesortere og handtere avfall etter gjeldande regelverk, og reflektere over konsekvensane av feilhandtering</w:t>
      </w:r>
    </w:p>
    <w:p>
      <w:pPr>
        <w:pStyle w:val="Li"/>
        <w:numPr>
          <w:ilvl w:val="0"/>
          <w:numId w:val="1"/>
        </w:numPr>
        <w:bidi w:val="0"/>
        <w:ind w:left="720"/>
        <w:rPr>
          <w:rtl w:val="0"/>
        </w:rPr>
      </w:pPr>
      <w:r>
        <w:rPr>
          <w:rFonts w:ascii="Roboto" w:eastAsia="Roboto" w:hAnsi="Roboto" w:cs="Roboto"/>
          <w:rtl w:val="0"/>
        </w:rPr>
        <w:t>byggje opptil ni meter høgt stillas etter monteringsrettleiing, følgje regelverk for arbeid i høgda og vurdere bruk av sikringsutstyr</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konsekvensane av støy, vibrasjonar, støveksponering og bruk av kjemiske komponentar</w:t>
      </w:r>
    </w:p>
    <w:p>
      <w:pPr>
        <w:pStyle w:val="Li"/>
        <w:numPr>
          <w:ilvl w:val="0"/>
          <w:numId w:val="1"/>
        </w:numPr>
        <w:bidi w:val="0"/>
        <w:ind w:left="720"/>
        <w:rPr>
          <w:rtl w:val="0"/>
        </w:rPr>
      </w:pPr>
      <w:r>
        <w:rPr>
          <w:rFonts w:ascii="Roboto" w:eastAsia="Roboto" w:hAnsi="Roboto" w:cs="Roboto"/>
          <w:rtl w:val="0"/>
        </w:rPr>
        <w:t>bruke verne- og sikringsutstyr og vurdere konsekvensane av feilbruk</w:t>
      </w:r>
    </w:p>
    <w:p>
      <w:pPr>
        <w:pStyle w:val="Li"/>
        <w:numPr>
          <w:ilvl w:val="0"/>
          <w:numId w:val="1"/>
        </w:numPr>
        <w:bidi w:val="0"/>
        <w:ind w:left="720"/>
        <w:rPr>
          <w:rtl w:val="0"/>
        </w:rPr>
      </w:pPr>
      <w:r>
        <w:rPr>
          <w:rFonts w:ascii="Roboto" w:eastAsia="Roboto" w:hAnsi="Roboto" w:cs="Roboto"/>
          <w:rtl w:val="0"/>
        </w:rPr>
        <w:t>setje ut, sikre og kontrollere høgder og mål ved bruk av ulikt måleutstyr og gjere greie for mellombelse avstivingar under byggjeprosessen</w:t>
      </w:r>
    </w:p>
    <w:p>
      <w:pPr>
        <w:pStyle w:val="Li"/>
        <w:numPr>
          <w:ilvl w:val="0"/>
          <w:numId w:val="1"/>
        </w:numPr>
        <w:bidi w:val="0"/>
        <w:ind w:left="720"/>
        <w:rPr>
          <w:rtl w:val="0"/>
        </w:rPr>
      </w:pPr>
      <w:r>
        <w:rPr>
          <w:rFonts w:ascii="Roboto" w:eastAsia="Roboto" w:hAnsi="Roboto" w:cs="Roboto"/>
          <w:rtl w:val="0"/>
        </w:rPr>
        <w:t>utføre mottakskontroll, lagre materiale og festemiddel i samsvar med produktdokumentasjon og lage ein riggplan</w:t>
      </w:r>
    </w:p>
    <w:p>
      <w:pPr>
        <w:pStyle w:val="Li"/>
        <w:numPr>
          <w:ilvl w:val="0"/>
          <w:numId w:val="1"/>
        </w:numPr>
        <w:bidi w:val="0"/>
        <w:ind w:left="720"/>
        <w:rPr>
          <w:rtl w:val="0"/>
        </w:rPr>
      </w:pPr>
      <w:r>
        <w:rPr>
          <w:rFonts w:ascii="Roboto" w:eastAsia="Roboto" w:hAnsi="Roboto" w:cs="Roboto"/>
          <w:rtl w:val="0"/>
        </w:rPr>
        <w:t>velje og bruke trevirke og byggjevareprodukt og vurdere konsekvensane av varmegjennomgang, fukttransport og styrkeeigenskapar</w:t>
      </w:r>
    </w:p>
    <w:p>
      <w:pPr>
        <w:pStyle w:val="Li"/>
        <w:numPr>
          <w:ilvl w:val="0"/>
          <w:numId w:val="1"/>
        </w:numPr>
        <w:bidi w:val="0"/>
        <w:ind w:left="720"/>
        <w:rPr>
          <w:rtl w:val="0"/>
        </w:rPr>
      </w:pPr>
      <w:r>
        <w:rPr>
          <w:rFonts w:ascii="Roboto" w:eastAsia="Roboto" w:hAnsi="Roboto" w:cs="Roboto"/>
          <w:rtl w:val="0"/>
        </w:rPr>
        <w:t>byggje og montere veggkonstruksjonar og vurdere korleis fukt og temperaturendringar påverkar klimakonstruksjonen</w:t>
      </w:r>
    </w:p>
    <w:p>
      <w:pPr>
        <w:pStyle w:val="Li"/>
        <w:numPr>
          <w:ilvl w:val="0"/>
          <w:numId w:val="1"/>
        </w:numPr>
        <w:bidi w:val="0"/>
        <w:ind w:left="720"/>
        <w:rPr>
          <w:rtl w:val="0"/>
        </w:rPr>
      </w:pPr>
      <w:r>
        <w:rPr>
          <w:rFonts w:ascii="Roboto" w:eastAsia="Roboto" w:hAnsi="Roboto" w:cs="Roboto"/>
          <w:rtl w:val="0"/>
        </w:rPr>
        <w:t>byggje og montere takkonstruksjonar og himlingar og vurdere korleis krefter påverkar konstruksjonen</w:t>
      </w:r>
    </w:p>
    <w:p>
      <w:pPr>
        <w:pStyle w:val="Li"/>
        <w:numPr>
          <w:ilvl w:val="0"/>
          <w:numId w:val="1"/>
        </w:numPr>
        <w:bidi w:val="0"/>
        <w:ind w:left="720"/>
        <w:rPr>
          <w:rtl w:val="0"/>
        </w:rPr>
      </w:pPr>
      <w:r>
        <w:rPr>
          <w:rFonts w:ascii="Roboto" w:eastAsia="Roboto" w:hAnsi="Roboto" w:cs="Roboto"/>
          <w:rtl w:val="0"/>
        </w:rPr>
        <w:t>byggje og montere bjelkelag, etasjeskiljarar og himlingar og vurdere korleis laster påverkar konstruksjonen</w:t>
      </w:r>
    </w:p>
    <w:p>
      <w:pPr>
        <w:pStyle w:val="Li"/>
        <w:numPr>
          <w:ilvl w:val="0"/>
          <w:numId w:val="1"/>
        </w:numPr>
        <w:bidi w:val="0"/>
        <w:ind w:left="720"/>
        <w:rPr>
          <w:rtl w:val="0"/>
        </w:rPr>
      </w:pPr>
      <w:r>
        <w:rPr>
          <w:rFonts w:ascii="Roboto" w:eastAsia="Roboto" w:hAnsi="Roboto" w:cs="Roboto"/>
          <w:rtl w:val="0"/>
        </w:rPr>
        <w:t>gjere greie for prinsippa for brann og lyd og byggje brannhemmande og lyddempande konstruksjonar</w:t>
      </w:r>
    </w:p>
    <w:p>
      <w:pPr>
        <w:pStyle w:val="Li"/>
        <w:numPr>
          <w:ilvl w:val="0"/>
          <w:numId w:val="1"/>
        </w:numPr>
        <w:bidi w:val="0"/>
        <w:ind w:left="720"/>
        <w:rPr>
          <w:rtl w:val="0"/>
        </w:rPr>
      </w:pPr>
      <w:r>
        <w:rPr>
          <w:rFonts w:ascii="Roboto" w:eastAsia="Roboto" w:hAnsi="Roboto" w:cs="Roboto"/>
          <w:rtl w:val="0"/>
        </w:rPr>
        <w:t>byggje, montere og kontrollere element og modular av tre og samansette materiale</w:t>
      </w:r>
    </w:p>
    <w:p>
      <w:pPr>
        <w:pStyle w:val="Li"/>
        <w:numPr>
          <w:ilvl w:val="0"/>
          <w:numId w:val="1"/>
        </w:numPr>
        <w:bidi w:val="0"/>
        <w:ind w:left="720"/>
        <w:rPr>
          <w:rtl w:val="0"/>
        </w:rPr>
      </w:pPr>
      <w:r>
        <w:rPr>
          <w:rFonts w:ascii="Roboto" w:eastAsia="Roboto" w:hAnsi="Roboto" w:cs="Roboto"/>
          <w:rtl w:val="0"/>
        </w:rPr>
        <w:t>feste trekonstruksjonar mot betong, mur, stål og samansette materiale</w:t>
      </w:r>
    </w:p>
    <w:p>
      <w:pPr>
        <w:pStyle w:val="Li"/>
        <w:numPr>
          <w:ilvl w:val="0"/>
          <w:numId w:val="1"/>
        </w:numPr>
        <w:bidi w:val="0"/>
        <w:ind w:left="720"/>
        <w:rPr>
          <w:rtl w:val="0"/>
        </w:rPr>
      </w:pPr>
      <w:r>
        <w:rPr>
          <w:rFonts w:ascii="Roboto" w:eastAsia="Roboto" w:hAnsi="Roboto" w:cs="Roboto"/>
          <w:rtl w:val="0"/>
        </w:rPr>
        <w:t>montere vindauge og dører og tette, isolere og liste etter ei monteringsrettleiing og vurdere korleis krefter påvirker bygningsdelen</w:t>
      </w:r>
    </w:p>
    <w:p>
      <w:pPr>
        <w:pStyle w:val="Li"/>
        <w:numPr>
          <w:ilvl w:val="0"/>
          <w:numId w:val="1"/>
        </w:numPr>
        <w:bidi w:val="0"/>
        <w:ind w:left="720"/>
        <w:rPr>
          <w:rtl w:val="0"/>
        </w:rPr>
      </w:pPr>
      <w:r>
        <w:rPr>
          <w:rFonts w:ascii="Roboto" w:eastAsia="Roboto" w:hAnsi="Roboto" w:cs="Roboto"/>
          <w:rtl w:val="0"/>
        </w:rPr>
        <w:t>montere ulike typar innvendig og utvendig kledning og listverk og vurdere kvaliteten på materiala</w:t>
      </w:r>
    </w:p>
    <w:p>
      <w:pPr>
        <w:pStyle w:val="Li"/>
        <w:numPr>
          <w:ilvl w:val="0"/>
          <w:numId w:val="1"/>
        </w:numPr>
        <w:bidi w:val="0"/>
        <w:ind w:left="720"/>
        <w:rPr>
          <w:rtl w:val="0"/>
        </w:rPr>
      </w:pPr>
      <w:r>
        <w:rPr>
          <w:rFonts w:ascii="Roboto" w:eastAsia="Roboto" w:hAnsi="Roboto" w:cs="Roboto"/>
          <w:rtl w:val="0"/>
        </w:rPr>
        <w:t>leggje golv av tre og samansette materiale, montere listverk og vurdere korleis fukt i materiala påverkar resultatet</w:t>
      </w:r>
    </w:p>
    <w:p>
      <w:pPr>
        <w:pStyle w:val="Li"/>
        <w:numPr>
          <w:ilvl w:val="0"/>
          <w:numId w:val="1"/>
        </w:numPr>
        <w:bidi w:val="0"/>
        <w:ind w:left="720"/>
        <w:rPr>
          <w:rtl w:val="0"/>
        </w:rPr>
      </w:pPr>
      <w:r>
        <w:rPr>
          <w:rFonts w:ascii="Roboto" w:eastAsia="Roboto" w:hAnsi="Roboto" w:cs="Roboto"/>
          <w:rtl w:val="0"/>
        </w:rPr>
        <w:t>vurdere overføringa av krefter i arbeidet med å rehabilitere eksisterande konstruksjonar</w:t>
      </w:r>
    </w:p>
    <w:p>
      <w:pPr>
        <w:pStyle w:val="Li"/>
        <w:numPr>
          <w:ilvl w:val="0"/>
          <w:numId w:val="1"/>
        </w:numPr>
        <w:bidi w:val="0"/>
        <w:ind w:left="720"/>
        <w:rPr>
          <w:rtl w:val="0"/>
        </w:rPr>
      </w:pPr>
      <w:r>
        <w:rPr>
          <w:rFonts w:ascii="Roboto" w:eastAsia="Roboto" w:hAnsi="Roboto" w:cs="Roboto"/>
          <w:rtl w:val="0"/>
        </w:rPr>
        <w:t>rehabilitere trekonstruksjonar og skifte ut skadde bygningsdelar i eksisterande bygg</w:t>
      </w:r>
    </w:p>
    <w:p>
      <w:pPr>
        <w:pStyle w:val="Li"/>
        <w:numPr>
          <w:ilvl w:val="0"/>
          <w:numId w:val="1"/>
        </w:numPr>
        <w:bidi w:val="0"/>
        <w:ind w:left="720"/>
        <w:rPr>
          <w:rtl w:val="0"/>
        </w:rPr>
      </w:pPr>
      <w:r>
        <w:rPr>
          <w:rFonts w:ascii="Roboto" w:eastAsia="Roboto" w:hAnsi="Roboto" w:cs="Roboto"/>
          <w:rtl w:val="0"/>
        </w:rPr>
        <w:t>rehabilitere bygningar og drøfte korleis tradisjonelle byggjemetodar tek vare på eigenarten til faget og kulturtradisjonane</w:t>
      </w:r>
    </w:p>
    <w:p>
      <w:pPr>
        <w:pStyle w:val="Li"/>
        <w:numPr>
          <w:ilvl w:val="0"/>
          <w:numId w:val="1"/>
        </w:numPr>
        <w:bidi w:val="0"/>
        <w:ind w:left="720"/>
        <w:rPr>
          <w:rtl w:val="0"/>
        </w:rPr>
      </w:pPr>
      <w:r>
        <w:rPr>
          <w:rFonts w:ascii="Roboto" w:eastAsia="Roboto" w:hAnsi="Roboto" w:cs="Roboto"/>
          <w:rtl w:val="0"/>
        </w:rPr>
        <w:t>bruke fagterminologi for å kommunisere med kollegaer og andre yrkesutøvarar og drøfte ulike løysingar som bidreg til å minimere miljøavtrykket og sikre ei effektiv ressursutnytting</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vurdere og bruke ulike byggtekniske løysingar og gjere greie for konsekvensane for inneklima og universell utforming</w:t>
      </w:r>
    </w:p>
    <w:p>
      <w:pPr>
        <w:pStyle w:val="Li"/>
        <w:numPr>
          <w:ilvl w:val="0"/>
          <w:numId w:val="1"/>
        </w:numPr>
        <w:bidi w:val="0"/>
        <w:ind w:left="720"/>
        <w:rPr>
          <w:rtl w:val="0"/>
        </w:rPr>
      </w:pPr>
      <w:r>
        <w:rPr>
          <w:rFonts w:ascii="Roboto" w:eastAsia="Roboto" w:hAnsi="Roboto" w:cs="Roboto"/>
          <w:rtl w:val="0"/>
        </w:rPr>
        <w:t>byggje og montere konstruksjonar for brukarar i ulike livssituasjonar og reflektere over korleis tilgjengelegheit bidreg til folkehelse i eit livslangt perspektiv</w:t>
      </w:r>
    </w:p>
    <w:p>
      <w:pPr>
        <w:pStyle w:val="Li"/>
        <w:numPr>
          <w:ilvl w:val="0"/>
          <w:numId w:val="1"/>
        </w:numPr>
        <w:bidi w:val="0"/>
        <w:spacing w:after="280" w:afterAutospacing="1"/>
        <w:ind w:left="720"/>
        <w:rPr>
          <w:rtl w:val="0"/>
        </w:rPr>
      </w:pPr>
      <w:r>
        <w:rPr>
          <w:rFonts w:ascii="Roboto" w:eastAsia="Roboto" w:hAnsi="Roboto" w:cs="Roboto"/>
          <w:rtl w:val="0"/>
        </w:rPr>
        <w:t>utføre grunnleggjande førstehjelp</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tømrarfaget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til lærlingane i vg3 tømrarfaget.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tømrarfaget skal avsluttast med ein sveineprøve. Alle skal opp til sveineprøva,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https://www.udir.no/lk20/TMF03-02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tømrarfaget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TMF03-02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TMF03-02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tømrarfaget</dc:title>
  <cp:revision>1</cp:revision>
</cp:coreProperties>
</file>