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treskjerarfaget</w:t>
      </w:r>
    </w:p>
    <w:p>
      <w:pPr>
        <w:bidi w:val="0"/>
        <w:spacing w:after="280" w:afterAutospacing="1"/>
        <w:rPr>
          <w:rtl w:val="0"/>
        </w:rPr>
      </w:pPr>
      <w:r>
        <w:rPr>
          <w:rFonts w:ascii="Roboto" w:eastAsia="Roboto" w:hAnsi="Roboto" w:cs="Roboto"/>
          <w:rtl w:val="0"/>
        </w:rPr>
        <w:t xml:space="preserve">Fastsett som forskrift av Utdanningsdirektoratet 15.juni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treskjerarfaget handlar om å forme, skjere ut og utsmykke gjenstandar, ornamentalt og skulpturelt, i materialet tre. Arbeidet blir utført manuelt, hovudsakleg med eggverktøy, basert på handverksteknikkar og heilskapstenking omkring forma på det som skal lagast. Treskjeraren skjer i tradisjonelle stilartar og med eigne uttrykksformer. Gjennom praktisk arbeid, val og bruk av material, verktøy, maskiner og gamle og nye handverksteknikkar utviklar lærlingane handlag og innsikt i skapande arbeidsprosessar, nyskapande uttrykksformer og eigenarten til faget. Faget skal førebu yrkesutøvere som kan nyskape, produktutvikle, reparere og restaure ulike arbeid innan treskjering på oppdrag for eit breitt spekter av private og offentlege kundar.</w:t>
      </w:r>
    </w:p>
    <w:p>
      <w:pPr>
        <w:bidi w:val="0"/>
        <w:spacing w:after="280" w:afterAutospacing="1"/>
        <w:rPr>
          <w:rtl w:val="0"/>
        </w:rPr>
      </w:pPr>
      <w:r>
        <w:rPr>
          <w:rFonts w:ascii="Roboto" w:eastAsia="Roboto" w:hAnsi="Roboto" w:cs="Roboto"/>
          <w:rtl w:val="0"/>
        </w:rPr>
        <w:t>Alle fag skal bidra til å realisere verdigrunnlaget for opplæringa. Vg3 treskjerarfaget skal bidra til utvikling av produkt med utgangspunkt i berekraft, kvalitet, kultur og historie. Lærlingane skal oppleve meistring og finne sin eigen faglege identitet gjennom å utvikle handlag og reflektere over handverksutføringa i arbeid med treskjeringsprodukt. Faget vidarefører tradisjonell handverkskunnskap og tek vare på ressursar for framtida. Videre bidreg faget til å skape respekt og forståing for kultur- og naturarv, og på dette grunnlaget kan ein utvikle nye løysingar. Faget skal òg bidra til å gi lærlingane kunnskap om pliktene og rettane til arbeidsgivaren og arbeidstakaren, og om betydninga av trepartssamarbeidet, der arbeidsgivaren, arbeidstakaren og myndigheitene jobbar saman for å utvikle faget og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Materialkunnskap </w:t>
      </w:r>
    </w:p>
    <w:p>
      <w:pPr>
        <w:bidi w:val="0"/>
        <w:spacing w:after="280" w:afterAutospacing="1"/>
        <w:rPr>
          <w:rtl w:val="0"/>
        </w:rPr>
      </w:pPr>
      <w:r>
        <w:rPr>
          <w:rFonts w:ascii="Roboto" w:eastAsia="Roboto" w:hAnsi="Roboto" w:cs="Roboto"/>
          <w:rtl w:val="0"/>
        </w:rPr>
        <w:t>Kjerneelementet materialkunnskap handlar om forståinga av og samanhengen mellom eigenskapar, kvalitetar og bruksområde til ulike treslag og alternative materialar. Vidare handlar det om sortering, lagring og tilverking i ein berekraftig produksjon med omsyn til miljøavtrykket.</w:t>
      </w:r>
    </w:p>
    <w:p>
      <w:pPr>
        <w:pStyle w:val="Heading3"/>
        <w:bidi w:val="0"/>
        <w:spacing w:after="280" w:afterAutospacing="1"/>
        <w:rPr>
          <w:rtl w:val="0"/>
        </w:rPr>
      </w:pPr>
      <w:r>
        <w:rPr>
          <w:rFonts w:ascii="Roboto" w:eastAsia="Roboto" w:hAnsi="Roboto" w:cs="Roboto"/>
          <w:rtl w:val="0"/>
        </w:rPr>
        <w:t xml:space="preserve">Verktøykunnskap og treformingsteknikkar </w:t>
      </w:r>
    </w:p>
    <w:p>
      <w:pPr>
        <w:bidi w:val="0"/>
        <w:spacing w:after="280" w:afterAutospacing="1"/>
        <w:rPr>
          <w:rtl w:val="0"/>
        </w:rPr>
      </w:pPr>
      <w:r>
        <w:rPr>
          <w:rFonts w:ascii="Roboto" w:eastAsia="Roboto" w:hAnsi="Roboto" w:cs="Roboto"/>
          <w:rtl w:val="0"/>
        </w:rPr>
        <w:t>Kjerneelementet verktøykunnskap og treformingsteknikkar handlar om å ta vare på og bruke treskjerarjern og andre eigna verktøy i ulike stadium av ein treformingsprosess, og om å bruke fleire og allsidige teknikkar til å forme tredimensjonalt i materialet tre. Vidare handlar det om å forstå samanhengen mellom val av teknikkar og stilartar som tradisjonelt er brukte nasjonalt, i arbeid med restaurering og vedlikehald av gjenstandar og interiør. Det handlar òg om ergonomiske arbeidsstillingar og trygge arbeidsrutinar og bruk av verneutstyr, datablad og bruksrettleiingar som ein integrert del av alt verkstadsarbeid.</w:t>
      </w:r>
    </w:p>
    <w:p>
      <w:pPr>
        <w:pStyle w:val="Heading3"/>
        <w:bidi w:val="0"/>
        <w:spacing w:after="280" w:afterAutospacing="1"/>
        <w:rPr>
          <w:rtl w:val="0"/>
        </w:rPr>
      </w:pPr>
      <w:r>
        <w:rPr>
          <w:rFonts w:ascii="Roboto" w:eastAsia="Roboto" w:hAnsi="Roboto" w:cs="Roboto"/>
          <w:rtl w:val="0"/>
        </w:rPr>
        <w:t xml:space="preserve">Komposisjon og formforståing </w:t>
      </w:r>
    </w:p>
    <w:p>
      <w:pPr>
        <w:bidi w:val="0"/>
        <w:spacing w:after="280" w:afterAutospacing="1"/>
        <w:rPr>
          <w:rtl w:val="0"/>
        </w:rPr>
      </w:pPr>
      <w:r>
        <w:rPr>
          <w:rFonts w:ascii="Roboto" w:eastAsia="Roboto" w:hAnsi="Roboto" w:cs="Roboto"/>
          <w:rtl w:val="0"/>
        </w:rPr>
        <w:t>Kjerneelementet komposisjon og formforståing handlar om å komponere og skape heilskaplege og formsterke uttrykk innanfor ulike ornamentale stilartar, skulpturelle former og eigne, frie uttrykk i tre. Vidare handlar det om å kritisk vurdere samanhengen mellom idé, skisser, arbeidsteikningar og modellering i ulike materialar gjennom heile prosessen.</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treskjerarfaget handlar det tverrfaglege temaet folkehelse og livsmeistring om å utvikle handlag, gode arbeidsrutinar og evne til problemløysing, og om å utvikle identitet og ta ansvarlege val i eige liv og i skapande arbeid. Det handlar òg om korleis ein kan gi uttrykk for eigne opplevingar, tankar og meiningar i samarbeid med andre og i arbeidet med oppgåver innanfor treskjerarfaget.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treskjerarfaget handlar det tverrfaglege temaet berekraftig utvikling om kritisk refleksjon rundt val av materialar, produksjonsmetodar, verktøy og maskiner i ein etisk og berekraftig produksjon, og korleis dette kan påverke utslepp og miljøavtrykk. Vidare handlar det om å leggje vekt på produksjon av haldbare produkt der vedlikehald og reparasjon er mogleg, og å vidareutvikle og skape nye produkt i treskjering med god og varig kvalitet. Berekraftig utvikling handlar òg om at faget er ein del av arbeidet med å sikre natur- og kulturarven i verda.</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treskjerarfaget inneber å lytte til og gi respons i spontan og førebudd samtale. Det inneber òg å bruke fagspråk i kommunikasjon med kundar, leverandørar, kollegaer og andre samarbeidspartnarar og å tilpasse kommunikasjonen til mottakar og formål. Lærlingane utviklar munnlege ferdigheiter når dei drøftar, reflekterer og presenterer produkt og metodar åleine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treskjerarfaget inneber å bruke fagspråk til å utforme tekstar tilpassa mottakar og formål. Det inneber òg å lage arbeidsbeskrivingar og å presentere og dokumentere arbeidsprosessar gjennom tekst og visualiseringar til kundar, kollegaer, leverandørar og andre samarbeidspartnerar. Vidare inneber det å utforske og reflektere over faglege emne og problemstillingar, byggje opp argumentasjon og revidere eigne tekstar.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treskjerarfaget inneber å finne og vurdere informasjon i faglitteratur, ulike tekstar, arbeidsbeskrivingar, teikningar, bilete og illustrasjonar. Det inneber òg å samanlikne, tolke informasjon og trekkje faglege slutningar ut frå kjent og ukjent fagstoff. Vidare inneber det å bruke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treskjerarfaget inneber å hente ut, beskrive og tolke informasjon frå eit talmateriale. Det inneber òg å bruke og arbeide med informasjonen for å forstå og vise samanhenger og å samanlikne og presentere resultat på ulike måtar. Vidare inneber det å måle opp, berekne storleikar og konstruere og rekonstruere former. I tillegg inneber det å gjere økonomiske berekningar i samband med pristilbod.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treskjerarfaget inneber å bruke digitale ressursar i planlegging, gjennomføring og dokumentasjon av eige arbeid, og å innhente informasjon og å kommunisere og presentere eige arbeid. Digitale ferdigheiter inneber vidare å vurdere, arbeide med og samanstille informasjon, vere kjeldekritisk og vise til kjelder. Det inneber òg å utvikle etisk medvit og å vise digital dømmekraft ved å følgje reglar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treskjerarfaget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vurdere og dokumentere eige arbeid</w:t>
      </w:r>
    </w:p>
    <w:p>
      <w:pPr>
        <w:pStyle w:val="Li"/>
        <w:numPr>
          <w:ilvl w:val="0"/>
          <w:numId w:val="1"/>
        </w:numPr>
        <w:bidi w:val="0"/>
        <w:ind w:left="720"/>
        <w:rPr>
          <w:rtl w:val="0"/>
        </w:rPr>
      </w:pPr>
      <w:r>
        <w:rPr>
          <w:rFonts w:ascii="Roboto" w:eastAsia="Roboto" w:hAnsi="Roboto" w:cs="Roboto"/>
          <w:rtl w:val="0"/>
        </w:rPr>
        <w:t>utforske, beskrive, planleggje og skjere ut ornamentikk i ulike stilartar som dyreornamentikk, drakestil, romansk-, gotisk- , renessanse-, barokk-, rokokko-, og jugendstil</w:t>
      </w:r>
    </w:p>
    <w:p>
      <w:pPr>
        <w:pStyle w:val="Li"/>
        <w:numPr>
          <w:ilvl w:val="0"/>
          <w:numId w:val="1"/>
        </w:numPr>
        <w:bidi w:val="0"/>
        <w:ind w:left="720"/>
        <w:rPr>
          <w:rtl w:val="0"/>
        </w:rPr>
      </w:pPr>
      <w:r>
        <w:rPr>
          <w:rFonts w:ascii="Roboto" w:eastAsia="Roboto" w:hAnsi="Roboto" w:cs="Roboto"/>
          <w:rtl w:val="0"/>
        </w:rPr>
        <w:t>utforske, planleggje og utføre tredimensjonal modellering i harde, mjuke og plastiske materialar</w:t>
      </w:r>
    </w:p>
    <w:p>
      <w:pPr>
        <w:pStyle w:val="Li"/>
        <w:numPr>
          <w:ilvl w:val="0"/>
          <w:numId w:val="1"/>
        </w:numPr>
        <w:bidi w:val="0"/>
        <w:ind w:left="720"/>
        <w:rPr>
          <w:rtl w:val="0"/>
        </w:rPr>
      </w:pPr>
      <w:r>
        <w:rPr>
          <w:rFonts w:ascii="Roboto" w:eastAsia="Roboto" w:hAnsi="Roboto" w:cs="Roboto"/>
          <w:rtl w:val="0"/>
        </w:rPr>
        <w:t>utforske og bruke design, kulturuttrykk, stilhistorie og lokale tradisjonar i faget som inspirasjon til eigen produktutvikling</w:t>
      </w:r>
    </w:p>
    <w:p>
      <w:pPr>
        <w:pStyle w:val="Li"/>
        <w:numPr>
          <w:ilvl w:val="0"/>
          <w:numId w:val="1"/>
        </w:numPr>
        <w:bidi w:val="0"/>
        <w:ind w:left="720"/>
        <w:rPr>
          <w:rtl w:val="0"/>
        </w:rPr>
      </w:pPr>
      <w:r>
        <w:rPr>
          <w:rFonts w:ascii="Roboto" w:eastAsia="Roboto" w:hAnsi="Roboto" w:cs="Roboto"/>
          <w:rtl w:val="0"/>
        </w:rPr>
        <w:t>frihandsteikne to- og tredimensjonale uttrykk i ulike stilartar og frie, eigenkomponerte uttrykk</w:t>
      </w:r>
    </w:p>
    <w:p>
      <w:pPr>
        <w:pStyle w:val="Li"/>
        <w:numPr>
          <w:ilvl w:val="0"/>
          <w:numId w:val="1"/>
        </w:numPr>
        <w:bidi w:val="0"/>
        <w:ind w:left="720"/>
        <w:rPr>
          <w:rtl w:val="0"/>
        </w:rPr>
      </w:pPr>
      <w:r>
        <w:rPr>
          <w:rFonts w:ascii="Roboto" w:eastAsia="Roboto" w:hAnsi="Roboto" w:cs="Roboto"/>
          <w:rtl w:val="0"/>
        </w:rPr>
        <w:t>lese og utarbeide skisser, arbeidsteikningar og tekniske teikningar, og utføre arbeid i samsvar med dei</w:t>
      </w:r>
    </w:p>
    <w:p>
      <w:pPr>
        <w:pStyle w:val="Li"/>
        <w:numPr>
          <w:ilvl w:val="0"/>
          <w:numId w:val="1"/>
        </w:numPr>
        <w:bidi w:val="0"/>
        <w:ind w:left="720"/>
        <w:rPr>
          <w:rtl w:val="0"/>
        </w:rPr>
      </w:pPr>
      <w:r>
        <w:rPr>
          <w:rFonts w:ascii="Roboto" w:eastAsia="Roboto" w:hAnsi="Roboto" w:cs="Roboto"/>
          <w:rtl w:val="0"/>
        </w:rPr>
        <w:t>utforske og bruke visuelle verkemiddel i teikne- og designprosessen og gjere greie for korleis ulike val påverkar uttrykk, form og funksjon</w:t>
      </w:r>
    </w:p>
    <w:p>
      <w:pPr>
        <w:pStyle w:val="Li"/>
        <w:numPr>
          <w:ilvl w:val="0"/>
          <w:numId w:val="1"/>
        </w:numPr>
        <w:bidi w:val="0"/>
        <w:ind w:left="720"/>
        <w:rPr>
          <w:rtl w:val="0"/>
        </w:rPr>
      </w:pPr>
      <w:r>
        <w:rPr>
          <w:rFonts w:ascii="Roboto" w:eastAsia="Roboto" w:hAnsi="Roboto" w:cs="Roboto"/>
          <w:rtl w:val="0"/>
        </w:rPr>
        <w:t>handskjere produkt i tre med tydeleg linjeføring, flyt, spenst, balanse og reinleik</w:t>
      </w:r>
    </w:p>
    <w:p>
      <w:pPr>
        <w:pStyle w:val="Li"/>
        <w:numPr>
          <w:ilvl w:val="0"/>
          <w:numId w:val="1"/>
        </w:numPr>
        <w:bidi w:val="0"/>
        <w:ind w:left="720"/>
        <w:rPr>
          <w:rtl w:val="0"/>
        </w:rPr>
      </w:pPr>
      <w:r>
        <w:rPr>
          <w:rFonts w:ascii="Roboto" w:eastAsia="Roboto" w:hAnsi="Roboto" w:cs="Roboto"/>
          <w:rtl w:val="0"/>
        </w:rPr>
        <w:t>planleggje og skjere i relieff med botnskjering og ornamentikk med gjennombroten skurd og bakskjering</w:t>
      </w:r>
    </w:p>
    <w:p>
      <w:pPr>
        <w:pStyle w:val="Li"/>
        <w:numPr>
          <w:ilvl w:val="0"/>
          <w:numId w:val="1"/>
        </w:numPr>
        <w:bidi w:val="0"/>
        <w:ind w:left="720"/>
        <w:rPr>
          <w:rtl w:val="0"/>
        </w:rPr>
      </w:pPr>
      <w:r>
        <w:rPr>
          <w:rFonts w:ascii="Roboto" w:eastAsia="Roboto" w:hAnsi="Roboto" w:cs="Roboto"/>
          <w:rtl w:val="0"/>
        </w:rPr>
        <w:t>reparere og restaurere ornamentale og skulpturale gjenstandar</w:t>
      </w:r>
    </w:p>
    <w:p>
      <w:pPr>
        <w:pStyle w:val="Li"/>
        <w:numPr>
          <w:ilvl w:val="0"/>
          <w:numId w:val="1"/>
        </w:numPr>
        <w:bidi w:val="0"/>
        <w:ind w:left="720"/>
        <w:rPr>
          <w:rtl w:val="0"/>
        </w:rPr>
      </w:pPr>
      <w:r>
        <w:rPr>
          <w:rFonts w:ascii="Roboto" w:eastAsia="Roboto" w:hAnsi="Roboto" w:cs="Roboto"/>
          <w:rtl w:val="0"/>
        </w:rPr>
        <w:t>kjenne igjen, vurdere og velje ulike treslag og emne ut frå eigenskapar dei har, og nytte dette til ulike produkt på ein berekraftig måte</w:t>
      </w:r>
    </w:p>
    <w:p>
      <w:pPr>
        <w:pStyle w:val="Li"/>
        <w:numPr>
          <w:ilvl w:val="0"/>
          <w:numId w:val="1"/>
        </w:numPr>
        <w:bidi w:val="0"/>
        <w:ind w:left="720"/>
        <w:rPr>
          <w:rtl w:val="0"/>
        </w:rPr>
      </w:pPr>
      <w:r>
        <w:rPr>
          <w:rFonts w:ascii="Roboto" w:eastAsia="Roboto" w:hAnsi="Roboto" w:cs="Roboto"/>
          <w:rtl w:val="0"/>
        </w:rPr>
        <w:t>utforske og nytte ulike metodar for lagring og tørking av trevirke og metodar for å måle fuktinnhald</w:t>
      </w:r>
    </w:p>
    <w:p>
      <w:pPr>
        <w:pStyle w:val="Li"/>
        <w:numPr>
          <w:ilvl w:val="0"/>
          <w:numId w:val="1"/>
        </w:numPr>
        <w:bidi w:val="0"/>
        <w:ind w:left="720"/>
        <w:rPr>
          <w:rtl w:val="0"/>
        </w:rPr>
      </w:pPr>
      <w:r>
        <w:rPr>
          <w:rFonts w:ascii="Roboto" w:eastAsia="Roboto" w:hAnsi="Roboto" w:cs="Roboto"/>
          <w:rtl w:val="0"/>
        </w:rPr>
        <w:t>utforske og nytte ulike teknikkar for overflatebehandling og gjere greie for og ta omsyn til helse- og miljøfarane ved dei ulike kjemikaliane som blir nytta</w:t>
      </w:r>
    </w:p>
    <w:p>
      <w:pPr>
        <w:pStyle w:val="Li"/>
        <w:numPr>
          <w:ilvl w:val="0"/>
          <w:numId w:val="1"/>
        </w:numPr>
        <w:bidi w:val="0"/>
        <w:ind w:left="720"/>
        <w:rPr>
          <w:rtl w:val="0"/>
        </w:rPr>
      </w:pPr>
      <w:r>
        <w:rPr>
          <w:rFonts w:ascii="Roboto" w:eastAsia="Roboto" w:hAnsi="Roboto" w:cs="Roboto"/>
          <w:rtl w:val="0"/>
        </w:rPr>
        <w:t>velje ulike metodar for å lime og føye saman treverk</w:t>
      </w:r>
    </w:p>
    <w:p>
      <w:pPr>
        <w:pStyle w:val="Li"/>
        <w:numPr>
          <w:ilvl w:val="0"/>
          <w:numId w:val="1"/>
        </w:numPr>
        <w:bidi w:val="0"/>
        <w:ind w:left="720"/>
        <w:rPr>
          <w:rtl w:val="0"/>
        </w:rPr>
      </w:pPr>
      <w:r>
        <w:rPr>
          <w:rFonts w:ascii="Roboto" w:eastAsia="Roboto" w:hAnsi="Roboto" w:cs="Roboto"/>
          <w:rtl w:val="0"/>
        </w:rPr>
        <w:t>slipe, bryne og polere eggverktøy og utforske ulike variantar av dette</w:t>
      </w:r>
    </w:p>
    <w:p>
      <w:pPr>
        <w:pStyle w:val="Li"/>
        <w:numPr>
          <w:ilvl w:val="0"/>
          <w:numId w:val="1"/>
        </w:numPr>
        <w:bidi w:val="0"/>
        <w:ind w:left="720"/>
        <w:rPr>
          <w:rtl w:val="0"/>
        </w:rPr>
      </w:pPr>
      <w:r>
        <w:rPr>
          <w:rFonts w:ascii="Roboto" w:eastAsia="Roboto" w:hAnsi="Roboto" w:cs="Roboto"/>
          <w:rtl w:val="0"/>
        </w:rPr>
        <w:t>utforske og nytte ulike teknikkar for manuell og maskinell tilarbeiding av tre, stille inn, halde ved like og nytte ulike maskiner, handverktøy og anna utstyr</w:t>
      </w:r>
    </w:p>
    <w:p>
      <w:pPr>
        <w:pStyle w:val="Li"/>
        <w:numPr>
          <w:ilvl w:val="0"/>
          <w:numId w:val="1"/>
        </w:numPr>
        <w:bidi w:val="0"/>
        <w:ind w:left="720"/>
        <w:rPr>
          <w:rtl w:val="0"/>
        </w:rPr>
      </w:pPr>
      <w:r>
        <w:rPr>
          <w:rFonts w:ascii="Roboto" w:eastAsia="Roboto" w:hAnsi="Roboto" w:cs="Roboto"/>
          <w:rtl w:val="0"/>
        </w:rPr>
        <w:t>berekne tid og pris på eigne produkt og tenester og vurdere samanhengen mellom materialval, produktivitet og lønnsemd</w:t>
      </w:r>
    </w:p>
    <w:p>
      <w:pPr>
        <w:pStyle w:val="Li"/>
        <w:numPr>
          <w:ilvl w:val="0"/>
          <w:numId w:val="1"/>
        </w:numPr>
        <w:bidi w:val="0"/>
        <w:ind w:left="720"/>
        <w:rPr>
          <w:rtl w:val="0"/>
        </w:rPr>
      </w:pPr>
      <w:r>
        <w:rPr>
          <w:rFonts w:ascii="Roboto" w:eastAsia="Roboto" w:hAnsi="Roboto" w:cs="Roboto"/>
          <w:rtl w:val="0"/>
        </w:rPr>
        <w:t>velje og bruke digitale ressursar i delar av eller gjennom heile arbeidsprosessen</w:t>
      </w:r>
    </w:p>
    <w:p>
      <w:pPr>
        <w:pStyle w:val="Li"/>
        <w:numPr>
          <w:ilvl w:val="0"/>
          <w:numId w:val="1"/>
        </w:numPr>
        <w:bidi w:val="0"/>
        <w:ind w:left="720"/>
        <w:rPr>
          <w:rtl w:val="0"/>
        </w:rPr>
      </w:pPr>
      <w:r>
        <w:rPr>
          <w:rFonts w:ascii="Roboto" w:eastAsia="Roboto" w:hAnsi="Roboto" w:cs="Roboto"/>
          <w:rtl w:val="0"/>
        </w:rPr>
        <w:t>bruke fagspråk i samhandling med kundar, fagmiljøet og andre samarbeidspartnarar, gjennom samtale og presentasjonar med og utan digitale hjelpemiddel</w:t>
      </w:r>
    </w:p>
    <w:p>
      <w:pPr>
        <w:pStyle w:val="Li"/>
        <w:numPr>
          <w:ilvl w:val="0"/>
          <w:numId w:val="1"/>
        </w:numPr>
        <w:bidi w:val="0"/>
        <w:ind w:left="720"/>
        <w:rPr>
          <w:rtl w:val="0"/>
        </w:rPr>
      </w:pPr>
      <w:r>
        <w:rPr>
          <w:rFonts w:ascii="Roboto" w:eastAsia="Roboto" w:hAnsi="Roboto" w:cs="Roboto"/>
          <w:rtl w:val="0"/>
        </w:rPr>
        <w:t>presentere og marknadsføre eigne produkt og produkt ut frå bestillingar, og gjere greie for korleis ulike val kan påverke sluttproduktet</w:t>
      </w:r>
    </w:p>
    <w:p>
      <w:pPr>
        <w:pStyle w:val="Li"/>
        <w:numPr>
          <w:ilvl w:val="0"/>
          <w:numId w:val="1"/>
        </w:numPr>
        <w:bidi w:val="0"/>
        <w:ind w:left="720"/>
        <w:rPr>
          <w:rtl w:val="0"/>
        </w:rPr>
      </w:pPr>
      <w:r>
        <w:rPr>
          <w:rFonts w:ascii="Roboto" w:eastAsia="Roboto" w:hAnsi="Roboto" w:cs="Roboto"/>
          <w:rtl w:val="0"/>
        </w:rPr>
        <w:t>analysere og tolke ulike oppdrag og gjere fagleg estetiske, miljøvennlege og berekraftige val, i tråd med ønska og behova til kunden</w:t>
      </w:r>
    </w:p>
    <w:p>
      <w:pPr>
        <w:pStyle w:val="Li"/>
        <w:numPr>
          <w:ilvl w:val="0"/>
          <w:numId w:val="1"/>
        </w:numPr>
        <w:bidi w:val="0"/>
        <w:ind w:left="720"/>
        <w:rPr>
          <w:rtl w:val="0"/>
        </w:rPr>
      </w:pPr>
      <w:r>
        <w:rPr>
          <w:rFonts w:ascii="Roboto" w:eastAsia="Roboto" w:hAnsi="Roboto" w:cs="Roboto"/>
          <w:rtl w:val="0"/>
        </w:rPr>
        <w:t>finne og vurdere informasjon for å analysere faglege spørsmål og problemstillingar og bruke kjeldene på ein måte som lar seg etterprøve</w:t>
      </w:r>
    </w:p>
    <w:p>
      <w:pPr>
        <w:pStyle w:val="Li"/>
        <w:numPr>
          <w:ilvl w:val="0"/>
          <w:numId w:val="1"/>
        </w:numPr>
        <w:bidi w:val="0"/>
        <w:ind w:left="720"/>
        <w:rPr>
          <w:rtl w:val="0"/>
        </w:rPr>
      </w:pPr>
      <w:r>
        <w:rPr>
          <w:rFonts w:ascii="Roboto" w:eastAsia="Roboto" w:hAnsi="Roboto" w:cs="Roboto"/>
          <w:rtl w:val="0"/>
        </w:rPr>
        <w:t>vurdere miljøeffektar for bruk og val av materialar og gjere greie for korleis ein kjeldesorterer og handterer avfall etter gjeldande regelverk</w:t>
      </w:r>
    </w:p>
    <w:p>
      <w:pPr>
        <w:pStyle w:val="Li"/>
        <w:numPr>
          <w:ilvl w:val="0"/>
          <w:numId w:val="1"/>
        </w:numPr>
        <w:bidi w:val="0"/>
        <w:ind w:left="720"/>
        <w:rPr>
          <w:rtl w:val="0"/>
        </w:rPr>
      </w:pPr>
      <w:r>
        <w:rPr>
          <w:rFonts w:ascii="Roboto" w:eastAsia="Roboto" w:hAnsi="Roboto" w:cs="Roboto"/>
          <w:rtl w:val="0"/>
        </w:rPr>
        <w:t>velje formålstenlege ergonomiske arbeidsstillingar og følgje gjeldande regelverk for helse, miljø og sikkerheit i alt arbeid</w:t>
      </w:r>
    </w:p>
    <w:p>
      <w:pPr>
        <w:pStyle w:val="Li"/>
        <w:numPr>
          <w:ilvl w:val="0"/>
          <w:numId w:val="1"/>
        </w:numPr>
        <w:bidi w:val="0"/>
        <w:spacing w:after="280" w:afterAutospacing="1"/>
        <w:ind w:left="720"/>
        <w:rPr>
          <w:rtl w:val="0"/>
        </w:rPr>
      </w:pPr>
      <w:r>
        <w:rPr>
          <w:rFonts w:ascii="Roboto" w:eastAsia="Roboto" w:hAnsi="Roboto" w:cs="Roboto"/>
          <w:rtl w:val="0"/>
        </w:rPr>
        <w:t>arbeide etter regelverk og avtalar som regulerer arbeidsforholdet i faget, og gjere greie for pliktene og rettane til arbeidsgivaren og arbeidstakaren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treskjerarfaget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treskjerarfaget. Lærlingane skal få høve til å uttrykkje kva dei opplever at dei meistrar, og til å reflektere over si eiga faglege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sveineprøva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treskjerarfaget skal avsluttast med ei sveineprøve. Alle skal opp til sveineprøva, som skal gjennomførast over minst 18 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https://www.udir.no/lk20/TSK03-02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treskjerarfaget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TSK03-02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TSK03-02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treskjerarfaget</dc:title>
  <cp:revision>1</cp:revision>
</cp:coreProperties>
</file>