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urmakerfaget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urmakerfaget handler om produksjon, vedlikehold og restaurering av nye og antikke ur og urverk. Gjennom finmotorisk arbeid med mekaniske og elektroniske urverk tilegner lærlingene seg kunnskap og utvikler selvstendighet, motorikk og ferdigheter til å delta i aktivt verkstedarbeid. Faget skal utvikle tradisjonelle håndverkere og yrkesutøvere som kan dekke behovet for produksjon, vedlikehold, reparasjon og restaurering av eldre og nye ur.</w:t>
      </w:r>
    </w:p>
    <w:p>
      <w:pPr>
        <w:bidi w:val="0"/>
        <w:spacing w:after="280" w:afterAutospacing="1"/>
        <w:rPr>
          <w:rtl w:val="0"/>
        </w:rPr>
      </w:pPr>
      <w:r>
        <w:rPr>
          <w:rFonts w:ascii="Roboto" w:eastAsia="Roboto" w:hAnsi="Roboto" w:cs="Roboto"/>
          <w:rtl w:val="0"/>
        </w:rPr>
        <w:t>Alle fag skal bidra til å realisere verdigrunnlaget for opplæringen. Vg3 urmakerfaget skal ruste lærlingene til å utvikle produkter med utgangspunkt i bærekraft, kvalitet, kultur og historie. Lærlingene skal oppleve mestring og finne sin egen faglige identitet gjennom å utvikle håndlag og reflektere over håndverksutførelsen i arbeid med urmakerprodukter. Faget viderefører tradisjonell håndverkskunnskap og tar vare på ressurser for framtiden. Videre bidrar faget til å skape respekt og forståelse for kulturarv, og på dette grunnlaget kan nye løsninger utvikles.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Produksjon </w:t>
      </w:r>
    </w:p>
    <w:p>
      <w:pPr>
        <w:bidi w:val="0"/>
        <w:spacing w:after="280" w:afterAutospacing="1"/>
        <w:rPr>
          <w:rtl w:val="0"/>
        </w:rPr>
      </w:pPr>
      <w:r>
        <w:rPr>
          <w:rFonts w:ascii="Roboto" w:eastAsia="Roboto" w:hAnsi="Roboto" w:cs="Roboto"/>
          <w:rtl w:val="0"/>
        </w:rPr>
        <w:t>Kjerneelementet produksjon handler om praktisk arbeid og om å anvende finmotoriske ferdigheter for å gjennomføre enkle, detaljerte og kompliserte arbeider innenfor mekaniske og elektroniske ur og urverk. Det handler også om valg av håndverktøy og maskiner og hvordan disse brukes og vedlikeholdes i produksjonen. Det omfatter ergonomiske arbeidsstillinger og trygge arbeidsrutiner og bruk av verneutstyr, datablad og bruksanvisninger som en integrert del av alt urmakerarbeid.</w:t>
      </w:r>
    </w:p>
    <w:p>
      <w:pPr>
        <w:pStyle w:val="Heading3"/>
        <w:bidi w:val="0"/>
        <w:spacing w:after="280" w:afterAutospacing="1"/>
        <w:rPr>
          <w:rtl w:val="0"/>
        </w:rPr>
      </w:pPr>
      <w:r>
        <w:rPr>
          <w:rFonts w:ascii="Roboto" w:eastAsia="Roboto" w:hAnsi="Roboto" w:cs="Roboto"/>
          <w:rtl w:val="0"/>
        </w:rPr>
        <w:t xml:space="preserve">Materialkunnskap </w:t>
      </w:r>
    </w:p>
    <w:p>
      <w:pPr>
        <w:bidi w:val="0"/>
        <w:spacing w:after="280" w:afterAutospacing="1"/>
        <w:rPr>
          <w:rtl w:val="0"/>
        </w:rPr>
      </w:pPr>
      <w:r>
        <w:rPr>
          <w:rFonts w:ascii="Roboto" w:eastAsia="Roboto" w:hAnsi="Roboto" w:cs="Roboto"/>
          <w:rtl w:val="0"/>
        </w:rPr>
        <w:t>Kjerneelementet materialkunnskap handler om å ha kunnskap om stål, messing, plast og andre aktuelle materialer som grunnlag for valg av teknikker og verktøy til bearbeiding av gamle og nye urverk. Bearbeidingen omfatter blant annet dreiing, fresing og filing.</w:t>
      </w:r>
    </w:p>
    <w:p>
      <w:pPr>
        <w:pStyle w:val="Heading3"/>
        <w:bidi w:val="0"/>
        <w:spacing w:after="280" w:afterAutospacing="1"/>
        <w:rPr>
          <w:rtl w:val="0"/>
        </w:rPr>
      </w:pPr>
      <w:r>
        <w:rPr>
          <w:rFonts w:ascii="Roboto" w:eastAsia="Roboto" w:hAnsi="Roboto" w:cs="Roboto"/>
          <w:rtl w:val="0"/>
        </w:rPr>
        <w:t xml:space="preserve">Bransjekunnskap </w:t>
      </w:r>
    </w:p>
    <w:p>
      <w:pPr>
        <w:bidi w:val="0"/>
        <w:spacing w:after="280" w:afterAutospacing="1"/>
        <w:rPr>
          <w:rtl w:val="0"/>
        </w:rPr>
      </w:pPr>
      <w:r>
        <w:rPr>
          <w:rFonts w:ascii="Roboto" w:eastAsia="Roboto" w:hAnsi="Roboto" w:cs="Roboto"/>
          <w:rtl w:val="0"/>
        </w:rPr>
        <w:t>Kjerneelementet bransjekunnskap handler om urmakerbransjens historiske tradisjoner og om utvikling av de nye trendene i bransjen nasjonalt og internasjonalt. Det handler om å tilegne seg og ta i bruk nye kunnskaper om urverk, materialer, maskiner og verktøy for å kunne vedlikeholde og reparere nye urverk. Videre handler det om å formidle verdien av arbeidet sammenlignet med verdien av uret til kunden.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urmakerfaget handler det tverrfaglige temaet bærekraftig utvikling om å reflektere kritisk rundt valg av materialer, produksjonsmetoder, verktøy og maskiner i en etisk og bærekraftig produksjon og hvordan dette kan påvirke miljøet. Det innebærer å legge vekt på produksjon av holdbare produkter der vedlikehold og reparasjon er mulig, og å videreutvikle og skape nye urmakerprodukter med god og varig kvalitet. Bærekraftig utvikling handler også om at faget er en del av arbeidet med å sikre verdens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urmakerfaget innebærer å lytte til og gi respons i spontan og forberedt samtale. Det innebærer også å bruke fagspråk i kommunikasjon med kunder, leverandører, kolleger og andre samarbeidspartnere og å tilpasse kommunikasjonen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urmakerfaget innebærer å bruke fagspråk til å utforme tekster tilpasset mottaker og formål. Det innebærer også å lage arbeidsbeskrivelser og å presentere og dokumentere arbeidsprosesser gjennom tekst og visualiseringer til kunder, kolleger, leverandører og andre samarbeidspartnere. Videre innebærer det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urmakerfaget innebærer å finne og vurdere informasjon i faglitteratur, ulike tekster, arbeidsbeskrivelser, tegninger, bilder og illustrasjoner. Det innebærer også å sammenligne, tolke informasjon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urmakerfaget innebærer å hente ut, beskrive og tolke informasjon fra et tallmateriale. Det innebærer å bruke og bearbeide informasjonen for å forstå og vise sammenhenger og å sammenligne og presentere resultater på ulike måter. Videre innebærer det å beregne urverkets konstruksjon, form, struktur og proporsjoner og konstruere og rekonstruere former. Det innebærer også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urmakerfaget innebærer å bruke digitale ressurser til å innhente informasjon og å kommunisere og presentere eget arbeid. Digitale ferdigheter innebærer videre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urmakerfaget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w:t>
      </w:r>
    </w:p>
    <w:p>
      <w:pPr>
        <w:pStyle w:val="Li"/>
        <w:numPr>
          <w:ilvl w:val="0"/>
          <w:numId w:val="1"/>
        </w:numPr>
        <w:bidi w:val="0"/>
        <w:ind w:left="720"/>
        <w:rPr>
          <w:rtl w:val="0"/>
        </w:rPr>
      </w:pPr>
      <w:r>
        <w:rPr>
          <w:rFonts w:ascii="Roboto" w:eastAsia="Roboto" w:hAnsi="Roboto" w:cs="Roboto"/>
          <w:rtl w:val="0"/>
        </w:rPr>
        <w:t>anvende skisser, tegninger og digital informasjon i eget arbeid med produksjon, vedlikehold og restaurering av nye og antikke ur og urverk</w:t>
      </w:r>
    </w:p>
    <w:p>
      <w:pPr>
        <w:pStyle w:val="Li"/>
        <w:numPr>
          <w:ilvl w:val="0"/>
          <w:numId w:val="1"/>
        </w:numPr>
        <w:bidi w:val="0"/>
        <w:ind w:left="720"/>
        <w:rPr>
          <w:rtl w:val="0"/>
        </w:rPr>
      </w:pPr>
      <w:r>
        <w:rPr>
          <w:rFonts w:ascii="Roboto" w:eastAsia="Roboto" w:hAnsi="Roboto" w:cs="Roboto"/>
          <w:rtl w:val="0"/>
        </w:rPr>
        <w:t>utforske og velge ulike teknikker og materialer i framstilling av produkter og gjøre rede for hvordan ulike valg påvirker holdbarhet, gjenbruk og en etisk produksjon</w:t>
      </w:r>
    </w:p>
    <w:p>
      <w:pPr>
        <w:pStyle w:val="Li"/>
        <w:numPr>
          <w:ilvl w:val="0"/>
          <w:numId w:val="1"/>
        </w:numPr>
        <w:bidi w:val="0"/>
        <w:ind w:left="720"/>
        <w:rPr>
          <w:rtl w:val="0"/>
        </w:rPr>
      </w:pPr>
      <w:r>
        <w:rPr>
          <w:rFonts w:ascii="Roboto" w:eastAsia="Roboto" w:hAnsi="Roboto" w:cs="Roboto"/>
          <w:rtl w:val="0"/>
        </w:rPr>
        <w:t>vurdere, velge og overflatebehandle materialer og anvende denne kunnskapen i eget arbeid og gjøre rede for hvordan ulike valg påvirker en bærekraftig produksjon, avfallshåndtering og ressursforvaltning</w:t>
      </w:r>
    </w:p>
    <w:p>
      <w:pPr>
        <w:pStyle w:val="Li"/>
        <w:numPr>
          <w:ilvl w:val="0"/>
          <w:numId w:val="1"/>
        </w:numPr>
        <w:bidi w:val="0"/>
        <w:ind w:left="720"/>
        <w:rPr>
          <w:rtl w:val="0"/>
        </w:rPr>
      </w:pPr>
      <w:r>
        <w:rPr>
          <w:rFonts w:ascii="Roboto" w:eastAsia="Roboto" w:hAnsi="Roboto" w:cs="Roboto"/>
          <w:rtl w:val="0"/>
        </w:rPr>
        <w:t>reparere og vedlikeholde armbåndsur, lommeur og store ur, både mekaniske og elektroniske, med og uten flerfunksjoner</w:t>
      </w:r>
    </w:p>
    <w:p>
      <w:pPr>
        <w:pStyle w:val="Li"/>
        <w:numPr>
          <w:ilvl w:val="0"/>
          <w:numId w:val="1"/>
        </w:numPr>
        <w:bidi w:val="0"/>
        <w:ind w:left="720"/>
        <w:rPr>
          <w:rtl w:val="0"/>
        </w:rPr>
      </w:pPr>
      <w:r>
        <w:rPr>
          <w:rFonts w:ascii="Roboto" w:eastAsia="Roboto" w:hAnsi="Roboto" w:cs="Roboto"/>
          <w:rtl w:val="0"/>
        </w:rPr>
        <w:t>anvende feilsøking som grunnlag for reparasjon av urverk</w:t>
      </w:r>
    </w:p>
    <w:p>
      <w:pPr>
        <w:pStyle w:val="Li"/>
        <w:numPr>
          <w:ilvl w:val="0"/>
          <w:numId w:val="1"/>
        </w:numPr>
        <w:bidi w:val="0"/>
        <w:ind w:left="720"/>
        <w:rPr>
          <w:rtl w:val="0"/>
        </w:rPr>
      </w:pPr>
      <w:r>
        <w:rPr>
          <w:rFonts w:ascii="Roboto" w:eastAsia="Roboto" w:hAnsi="Roboto" w:cs="Roboto"/>
          <w:rtl w:val="0"/>
        </w:rPr>
        <w:t>finne og vurdere informasjon for å analysere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presentere og bruke fagspråk i eget arbeid i urmakerfaget med og uten digitale ressurser</w:t>
      </w:r>
    </w:p>
    <w:p>
      <w:pPr>
        <w:pStyle w:val="Li"/>
        <w:numPr>
          <w:ilvl w:val="0"/>
          <w:numId w:val="1"/>
        </w:numPr>
        <w:bidi w:val="0"/>
        <w:ind w:left="720"/>
        <w:rPr>
          <w:rtl w:val="0"/>
        </w:rPr>
      </w:pPr>
      <w:r>
        <w:rPr>
          <w:rFonts w:ascii="Roboto" w:eastAsia="Roboto" w:hAnsi="Roboto" w:cs="Roboto"/>
          <w:rtl w:val="0"/>
        </w:rPr>
        <w:t>anvende og vedlikeholde maskiner, verktøy og utstyr i henhold til gjeldende regelverk for helse, miljø og sikkerhet</w:t>
      </w:r>
    </w:p>
    <w:p>
      <w:pPr>
        <w:pStyle w:val="Li"/>
        <w:numPr>
          <w:ilvl w:val="0"/>
          <w:numId w:val="1"/>
        </w:numPr>
        <w:bidi w:val="0"/>
        <w:ind w:left="720"/>
        <w:rPr>
          <w:rtl w:val="0"/>
        </w:rPr>
      </w:pPr>
      <w:r>
        <w:rPr>
          <w:rFonts w:ascii="Roboto" w:eastAsia="Roboto" w:hAnsi="Roboto" w:cs="Roboto"/>
          <w:rtl w:val="0"/>
        </w:rPr>
        <w:t>bruke hensiktsmessige arbeidsstillinger og gjøre rede for gode arbeidsrutiner i en produksjon</w:t>
      </w:r>
    </w:p>
    <w:p>
      <w:pPr>
        <w:pStyle w:val="Li"/>
        <w:numPr>
          <w:ilvl w:val="0"/>
          <w:numId w:val="1"/>
        </w:numPr>
        <w:bidi w:val="0"/>
        <w:ind w:left="720"/>
        <w:rPr>
          <w:rtl w:val="0"/>
        </w:rPr>
      </w:pPr>
      <w:r>
        <w:rPr>
          <w:rFonts w:ascii="Roboto" w:eastAsia="Roboto" w:hAnsi="Roboto" w:cs="Roboto"/>
          <w:rtl w:val="0"/>
        </w:rPr>
        <w:t>vurdere, beregne og kalkulere pris på produkter og tjenester knyttet til kjøp, salg og reparasjoner av ur</w:t>
      </w:r>
    </w:p>
    <w:p>
      <w:pPr>
        <w:pStyle w:val="Li"/>
        <w:numPr>
          <w:ilvl w:val="0"/>
          <w:numId w:val="1"/>
        </w:numPr>
        <w:bidi w:val="0"/>
        <w:ind w:left="720"/>
        <w:rPr>
          <w:rtl w:val="0"/>
        </w:rPr>
      </w:pPr>
      <w:r>
        <w:rPr>
          <w:rFonts w:ascii="Roboto" w:eastAsia="Roboto" w:hAnsi="Roboto" w:cs="Roboto"/>
          <w:rtl w:val="0"/>
        </w:rPr>
        <w:t>gjøre rede for dagens trender sett i lys av tradisjoner og urmakerfagets historie og anvende dette som inspirasjon i eget arbeid</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urmakerfaget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urmakerfaget.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urmakerfaget skal avsluttes med en svenneprøve. Alle skal opp til svenneprøven, som skal gjennomføres over minst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https://www.udir.no/lk20/URM03-02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urmakerfaget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URM03-02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URM03-02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urmakerfaget</dc:title>
  <cp:revision>1</cp:revision>
</cp:coreProperties>
</file>