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valgfaget natur, miljø og friluftsliv</w:t>
      </w:r>
    </w:p>
    <w:p>
      <w:pPr>
        <w:bidi w:val="0"/>
        <w:spacing w:after="280" w:afterAutospacing="1"/>
        <w:rPr>
          <w:rtl w:val="0"/>
        </w:rPr>
      </w:pPr>
      <w:r>
        <w:rPr>
          <w:rFonts w:ascii="Roboto" w:eastAsia="Roboto" w:hAnsi="Roboto" w:cs="Roboto"/>
          <w:rtl w:val="0"/>
        </w:rPr>
        <w:t>Fastsatt som forskrift av Kunnskapsdepartementet 14.05.2013.</w:t>
      </w:r>
    </w:p>
    <w:p>
      <w:pPr>
        <w:bidi w:val="0"/>
        <w:spacing w:after="280" w:afterAutospacing="1"/>
        <w:rPr>
          <w:rtl w:val="0"/>
        </w:rPr>
      </w:pPr>
      <w:r>
        <w:rPr>
          <w:rFonts w:ascii="Roboto" w:eastAsia="Roboto" w:hAnsi="Roboto" w:cs="Roboto"/>
          <w:rtl w:val="0"/>
        </w:rPr>
        <w:t xml:space="preserve">Gjelder fra 01.08.2013 </w:t>
      </w:r>
    </w:p>
    <w:p>
      <w:pPr>
        <w:bidi w:val="0"/>
        <w:spacing w:after="280" w:afterAutospacing="1"/>
        <w:rPr>
          <w:rtl w:val="0"/>
        </w:rPr>
      </w:pPr>
      <w:r>
        <w:rPr>
          <w:rFonts w:ascii="Roboto" w:eastAsia="Roboto" w:hAnsi="Roboto" w:cs="Roboto"/>
          <w:rtl w:val="0"/>
        </w:rPr>
        <w:t xml:space="preserve">Gjelder til 31.07.2020 </w:t>
      </w:r>
    </w:p>
    <w:p>
      <w:pPr>
        <w:bidi w:val="0"/>
        <w:spacing w:after="280" w:afterAutospacing="1"/>
        <w:rPr>
          <w:rtl w:val="0"/>
        </w:rPr>
      </w:pPr>
      <w:r>
        <w:rPr>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24pt;width:24pt">
            <v:imagedata r:id="rId4" o:title=""/>
          </v:shape>
        </w:pict>
      </w:r>
      <w:r>
        <w:rPr>
          <w:rFonts w:ascii="Roboto" w:eastAsia="Roboto" w:hAnsi="Roboto" w:cs="Roboto"/>
          <w:rtl w:val="0"/>
        </w:rPr>
        <w:t xml:space="preserve"> </w:t>
      </w:r>
    </w:p>
    <w:p>
      <w:pPr>
        <w:pStyle w:val="Heading5"/>
        <w:bidi w:val="0"/>
        <w:spacing w:after="280" w:afterAutospacing="1"/>
        <w:rPr>
          <w:rtl w:val="0"/>
        </w:rPr>
      </w:pPr>
      <w:r>
        <w:rPr>
          <w:rFonts w:ascii="Roboto" w:eastAsia="Roboto" w:hAnsi="Roboto" w:cs="Roboto"/>
          <w:rtl w:val="0"/>
        </w:rPr>
        <w:t xml:space="preserve">Formål </w:t>
      </w:r>
    </w:p>
    <w:p>
      <w:pPr>
        <w:bidi w:val="0"/>
        <w:spacing w:after="280" w:afterAutospacing="1"/>
        <w:rPr>
          <w:rtl w:val="0"/>
        </w:rPr>
      </w:pPr>
      <w:r>
        <w:rPr>
          <w:rFonts w:ascii="Roboto" w:eastAsia="Roboto" w:hAnsi="Roboto" w:cs="Roboto"/>
          <w:rtl w:val="0"/>
        </w:rPr>
        <w:t>Valgfagene skal bidra til at elevene, hver for seg og i fellesskap, styrker lysten til å lære og opplever mestring gjennom praktisk og variert arbeid. Valgfagene er tverrfaglige og skal bidra til helhet og sammenheng i opplæringen.</w:t>
      </w:r>
    </w:p>
    <w:p>
      <w:pPr>
        <w:bidi w:val="0"/>
        <w:spacing w:after="280" w:afterAutospacing="1"/>
        <w:rPr>
          <w:rtl w:val="0"/>
        </w:rPr>
      </w:pPr>
      <w:r>
        <w:rPr>
          <w:rFonts w:ascii="Roboto" w:eastAsia="Roboto" w:hAnsi="Roboto" w:cs="Roboto"/>
          <w:rtl w:val="0"/>
        </w:rPr>
        <w:t xml:space="preserve">For å bevare biologisk mangfold og sikre bærekraftig utvikling skal elevene bli bevisste på at natur og miljø har en tålegrense som ikke bør overskrides. Naturen brukes til rekreasjon, naturopplevelser, næringsvirksomhet, dyrking og høsting. Det er viktig å ta vare på naturen og kunne benytte de ressurser som finnes der, på en bærekraftig måte. Kunnskap om samspillet mellom mennesket, natur og miljø skal bidra til å skape et bevisst forhold til naturen. </w:t>
      </w:r>
    </w:p>
    <w:p>
      <w:pPr>
        <w:bidi w:val="0"/>
        <w:spacing w:after="280" w:afterAutospacing="1"/>
        <w:rPr>
          <w:rtl w:val="0"/>
        </w:rPr>
      </w:pPr>
      <w:r>
        <w:rPr>
          <w:rFonts w:ascii="Roboto" w:eastAsia="Roboto" w:hAnsi="Roboto" w:cs="Roboto"/>
          <w:rtl w:val="0"/>
        </w:rPr>
        <w:t xml:space="preserve">I valgfaget natur, miljø og friluftsliv deltar elevene i aktiviteter knyttet til friluftsliv eller naturbruk som gir opplevelser, og som kan lære dem å bruke naturen på en hensiktsmessig måte. Faget skal legge til rette for at elevene får bruke sansene, får stimulert nysgjerrigheten og blir glad i naturen. De skal også lære å tolke tegn i naturen. </w:t>
      </w:r>
    </w:p>
    <w:p>
      <w:pPr>
        <w:bidi w:val="0"/>
        <w:spacing w:after="280" w:afterAutospacing="1"/>
        <w:rPr>
          <w:rtl w:val="0"/>
        </w:rPr>
      </w:pPr>
      <w:r>
        <w:rPr>
          <w:rFonts w:ascii="Roboto" w:eastAsia="Roboto" w:hAnsi="Roboto" w:cs="Roboto"/>
          <w:rtl w:val="0"/>
        </w:rPr>
        <w:t>Valg av varierte læringsarenaer og metoder skal gi elevene mulighet til å arbeide praktisk med klima- og miljøspørsmål og til å engasjere dem i spørsmål om bærekraftig utvikling. Elevene må kjenne til hvordan de bør handle lokalt for eventuelt å kunne se klima- og miljøspørsmål i en global sammenheng. Valgfaget vil kunne gi elvene viktig innsikt ved at de lærer å finne informasjon hos organisasjoner fra inn- og utland.</w:t>
      </w:r>
    </w:p>
    <w:p>
      <w:pPr>
        <w:bidi w:val="0"/>
        <w:spacing w:after="280" w:afterAutospacing="1"/>
        <w:rPr>
          <w:rtl w:val="0"/>
        </w:rPr>
      </w:pPr>
      <w:r>
        <w:rPr>
          <w:rFonts w:ascii="Roboto" w:eastAsia="Roboto" w:hAnsi="Roboto" w:cs="Roboto"/>
          <w:rtl w:val="0"/>
        </w:rPr>
        <w:t xml:space="preserve">Valgfaget henter hovedelementer fra naturfag, samfunnsfag og kroppsøving, men kan også hente elementer fra mat og helse, RLE, musikk og kunst og håndverk/duodji. </w:t>
      </w:r>
    </w:p>
    <w:p>
      <w:pPr>
        <w:bidi w:val="0"/>
        <w:spacing w:after="280" w:afterAutospacing="1"/>
        <w:rPr>
          <w:rtl w:val="0"/>
        </w:rPr>
      </w:pPr>
      <w:r>
        <w:rPr>
          <w:rFonts w:ascii="Roboto" w:eastAsia="Roboto" w:hAnsi="Roboto" w:cs="Roboto"/>
          <w:rtl w:val="0"/>
        </w:rPr>
        <w:t>Skolen kan velge å legge til rette for forberedelse til jegerprøven.</w:t>
      </w:r>
    </w:p>
    <w:p>
      <w:pPr>
        <w:pStyle w:val="Heading2"/>
        <w:bidi w:val="0"/>
        <w:spacing w:after="280" w:afterAutospacing="1"/>
        <w:rPr>
          <w:rtl w:val="0"/>
        </w:rPr>
      </w:pPr>
      <w:r>
        <w:rPr>
          <w:rFonts w:ascii="Roboto" w:eastAsia="Roboto" w:hAnsi="Roboto" w:cs="Roboto"/>
          <w:rtl w:val="0"/>
        </w:rPr>
        <w:t xml:space="preserve">Hovedområder </w:t>
      </w:r>
    </w:p>
    <w:p>
      <w:pPr>
        <w:bidi w:val="0"/>
        <w:spacing w:after="280" w:afterAutospacing="1"/>
        <w:rPr>
          <w:rtl w:val="0"/>
        </w:rPr>
      </w:pPr>
      <w:r>
        <w:rPr>
          <w:rFonts w:ascii="Roboto" w:eastAsia="Roboto" w:hAnsi="Roboto" w:cs="Roboto"/>
          <w:rtl w:val="0"/>
        </w:rPr>
        <w:t xml:space="preserve">Valgfaget er strukturert i to hovedområder. Hovedområdene utfyller hverandre og må ses i sammenheng. </w:t>
      </w:r>
    </w:p>
    <w:p>
      <w:pPr>
        <w:bidi w:val="0"/>
        <w:spacing w:after="280" w:afterAutospacing="1"/>
        <w:rPr>
          <w:rtl w:val="0"/>
        </w:rPr>
      </w:pPr>
      <w:r>
        <w:rPr>
          <w:rFonts w:ascii="Roboto" w:eastAsia="Roboto" w:hAnsi="Roboto" w:cs="Roboto"/>
          <w:b/>
          <w:bCs/>
          <w:rtl w:val="0"/>
        </w:rPr>
        <w:t>Oversikt over hovedområdene:</w:t>
      </w:r>
    </w:p>
    <w:tbl>
      <w:tblPr>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847"/>
        <w:gridCol w:w="497"/>
        <w:gridCol w:w="1"/>
      </w:tblGrid>
      <w:tr>
        <w:tblPrEx>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After w:val="1"/>
          <w:tblCellSpacing w:w="15" w:type="dxa"/>
          <w:jc w:val="left"/>
        </w:trPr>
        <w:tc>
          <w:tcPr>
            <w:gridSpan w:val="2"/>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Hovedområder</w:t>
            </w:r>
          </w:p>
        </w:tc>
      </w:tr>
      <w:tr>
        <w:tblPrEx>
          <w:jc w:val="left"/>
          <w:tblCellSpacing w:w="15" w:type="dxa"/>
          <w:tblInd w:w="0" w:type="dxa"/>
          <w:tblCellMar>
            <w:top w:w="15" w:type="dxa"/>
            <w:left w:w="15" w:type="dxa"/>
            <w:bottom w:w="15" w:type="dxa"/>
            <w:right w:w="15" w:type="dxa"/>
          </w:tblCellMar>
        </w:tblPrEx>
        <w:trPr>
          <w:gridAfter w:val="1"/>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 xml:space="preserve">Friluftsliv </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 xml:space="preserve">Miljø </w:t>
            </w:r>
          </w:p>
        </w:tc>
      </w:tr>
    </w:tbl>
    <w:p>
      <w:pPr>
        <w:pStyle w:val="Heading4"/>
        <w:bidi w:val="0"/>
        <w:spacing w:after="280" w:afterAutospacing="1"/>
        <w:rPr>
          <w:rtl w:val="0"/>
        </w:rPr>
      </w:pPr>
      <w:r>
        <w:rPr>
          <w:rFonts w:ascii="Roboto" w:eastAsia="Roboto" w:hAnsi="Roboto" w:cs="Roboto"/>
          <w:rtl w:val="0"/>
        </w:rPr>
        <w:t xml:space="preserve">Friluftsliv </w:t>
      </w:r>
    </w:p>
    <w:p>
      <w:pPr>
        <w:bidi w:val="0"/>
        <w:spacing w:after="280" w:afterAutospacing="1"/>
        <w:rPr>
          <w:rtl w:val="0"/>
        </w:rPr>
      </w:pPr>
      <w:r>
        <w:rPr>
          <w:rFonts w:ascii="Roboto" w:eastAsia="Roboto" w:hAnsi="Roboto" w:cs="Roboto"/>
          <w:rtl w:val="0"/>
        </w:rPr>
        <w:t>Dette hovedområdet omfatter et bredt spekter av aktiviteter i naturen og gir praktiske erfaringer med natur og friluftsliv eller naturbruk. Turer av ulik varighet, fiske, jakt, fangst, høsting, dyrking og skjøtsel kan høre inn under hovedområdet. Allemannsretten og gjeldende regler for bruk av natur og naturressurser er dermed sentralt stoff. Hovedområdet omfatter også å utnytte og ta vare på naturens ressurser i form av matkonservering og håndverksprodukter som del av tradisjonen og naturopplevelsen.</w:t>
      </w:r>
    </w:p>
    <w:p>
      <w:pPr>
        <w:pStyle w:val="Heading4"/>
        <w:bidi w:val="0"/>
        <w:spacing w:after="280" w:afterAutospacing="1"/>
        <w:rPr>
          <w:rtl w:val="0"/>
        </w:rPr>
      </w:pPr>
      <w:r>
        <w:rPr>
          <w:rFonts w:ascii="Roboto" w:eastAsia="Roboto" w:hAnsi="Roboto" w:cs="Roboto"/>
          <w:rtl w:val="0"/>
        </w:rPr>
        <w:t xml:space="preserve">Miljø </w:t>
      </w:r>
    </w:p>
    <w:p>
      <w:pPr>
        <w:bidi w:val="0"/>
        <w:spacing w:after="280" w:afterAutospacing="1"/>
        <w:rPr>
          <w:rtl w:val="0"/>
        </w:rPr>
      </w:pPr>
      <w:r>
        <w:rPr>
          <w:rFonts w:ascii="Roboto" w:eastAsia="Roboto" w:hAnsi="Roboto" w:cs="Roboto"/>
          <w:rtl w:val="0"/>
        </w:rPr>
        <w:t>Dette hovedområdet handler om å ta vare på naturen og miljøet og om å utnytte ressursene på en bærekraftig måte. Videre omfatter hovedområdet forståelse av miljøutfordringer i lokalsamfunnet, og kunne sette disse i sammenheng med globale utfordringer.</w:t>
      </w:r>
    </w:p>
    <w:p>
      <w:pPr>
        <w:pStyle w:val="Heading2"/>
        <w:bidi w:val="0"/>
        <w:spacing w:after="280" w:afterAutospacing="1"/>
        <w:rPr>
          <w:rtl w:val="0"/>
        </w:rPr>
      </w:pPr>
      <w:r>
        <w:rPr>
          <w:rFonts w:ascii="Roboto" w:eastAsia="Roboto" w:hAnsi="Roboto" w:cs="Roboto"/>
          <w:rtl w:val="0"/>
        </w:rPr>
        <w:t xml:space="preserve">Timetall </w:t>
      </w:r>
    </w:p>
    <w:p>
      <w:pPr>
        <w:bidi w:val="0"/>
        <w:spacing w:after="280" w:afterAutospacing="1"/>
        <w:rPr>
          <w:rtl w:val="0"/>
        </w:rPr>
      </w:pPr>
      <w:r>
        <w:rPr>
          <w:rFonts w:ascii="Roboto" w:eastAsia="Roboto" w:hAnsi="Roboto" w:cs="Roboto"/>
          <w:rtl w:val="0"/>
        </w:rPr>
        <w:t>Valgfaget natur, miljø og friluftsliv: 57 årstimer</w:t>
      </w:r>
    </w:p>
    <w:p>
      <w:pPr>
        <w:bidi w:val="0"/>
        <w:spacing w:after="280" w:afterAutospacing="1"/>
        <w:rPr>
          <w:rtl w:val="0"/>
        </w:rPr>
      </w:pPr>
      <w:r>
        <w:rPr>
          <w:rFonts w:ascii="Roboto" w:eastAsia="Roboto" w:hAnsi="Roboto" w:cs="Roboto"/>
          <w:rtl w:val="0"/>
        </w:rPr>
        <w:t>Timetallet er oppgitt i 60 minutters enheter.</w:t>
      </w:r>
    </w:p>
    <w:p>
      <w:pPr>
        <w:pStyle w:val="Heading2"/>
        <w:bidi w:val="0"/>
        <w:spacing w:after="280" w:afterAutospacing="1"/>
        <w:rPr>
          <w:rtl w:val="0"/>
        </w:rPr>
      </w:pPr>
      <w:r>
        <w:rPr>
          <w:rFonts w:ascii="Roboto" w:eastAsia="Roboto" w:hAnsi="Roboto" w:cs="Roboto"/>
          <w:rtl w:val="0"/>
        </w:rPr>
        <w:t xml:space="preserve">Grunnleggende ferdigheter </w:t>
      </w:r>
    </w:p>
    <w:p>
      <w:pPr>
        <w:bidi w:val="0"/>
        <w:spacing w:after="280" w:afterAutospacing="1"/>
        <w:rPr>
          <w:rtl w:val="0"/>
        </w:rPr>
      </w:pPr>
      <w:r>
        <w:rPr>
          <w:rFonts w:ascii="Roboto" w:eastAsia="Roboto" w:hAnsi="Roboto" w:cs="Roboto"/>
          <w:rtl w:val="0"/>
        </w:rPr>
        <w:t>Grunnleggende ferdigheter er integrert i kompetansemålene på fagets premisser.</w:t>
      </w:r>
    </w:p>
    <w:p>
      <w:pPr>
        <w:pStyle w:val="Heading2"/>
        <w:bidi w:val="0"/>
        <w:spacing w:after="280" w:afterAutospacing="1"/>
        <w:rPr>
          <w:rtl w:val="0"/>
        </w:rPr>
      </w:pPr>
      <w:r>
        <w:rPr>
          <w:rFonts w:ascii="Roboto" w:eastAsia="Roboto" w:hAnsi="Roboto" w:cs="Roboto"/>
          <w:rtl w:val="0"/>
        </w:rPr>
        <w:t xml:space="preserve">Kompetansemål </w:t>
      </w:r>
    </w:p>
    <w:p>
      <w:pPr>
        <w:pStyle w:val="Heading3"/>
        <w:bidi w:val="0"/>
        <w:spacing w:after="280" w:afterAutospacing="1"/>
        <w:rPr>
          <w:rtl w:val="0"/>
        </w:rPr>
      </w:pPr>
      <w:r>
        <w:rPr>
          <w:rFonts w:ascii="Roboto" w:eastAsia="Roboto" w:hAnsi="Roboto" w:cs="Roboto"/>
          <w:rtl w:val="0"/>
        </w:rPr>
        <w:t>Natur, miljø og friluftsliv</w:t>
      </w:r>
    </w:p>
    <w:p>
      <w:pPr>
        <w:pStyle w:val="Heading4"/>
        <w:bidi w:val="0"/>
        <w:spacing w:after="280" w:afterAutospacing="1"/>
        <w:rPr>
          <w:rtl w:val="0"/>
        </w:rPr>
      </w:pPr>
      <w:r>
        <w:rPr>
          <w:rFonts w:ascii="Roboto" w:eastAsia="Roboto" w:hAnsi="Roboto" w:cs="Roboto"/>
          <w:rtl w:val="0"/>
        </w:rPr>
        <w:t>Friluftsliv</w:t>
      </w:r>
    </w:p>
    <w:p>
      <w:pPr>
        <w:bidi w:val="0"/>
        <w:spacing w:after="280" w:afterAutospacing="1"/>
        <w:rPr>
          <w:i/>
          <w:iCs/>
          <w:rtl w:val="0"/>
        </w:rPr>
      </w:pPr>
      <w:r>
        <w:rPr>
          <w:rFonts w:ascii="Roboto" w:eastAsia="Roboto" w:hAnsi="Roboto" w:cs="Roboto"/>
          <w:i/>
          <w:iCs/>
          <w:rtl w:val="0"/>
        </w:rPr>
        <w:t xml:space="preserve">Mål for opplæringen er at eleven skal kunne </w:t>
      </w:r>
    </w:p>
    <w:p>
      <w:pPr>
        <w:numPr>
          <w:ilvl w:val="0"/>
          <w:numId w:val="1"/>
        </w:numPr>
        <w:bidi w:val="0"/>
        <w:rPr>
          <w:rtl w:val="0"/>
        </w:rPr>
      </w:pPr>
      <w:r>
        <w:rPr>
          <w:rFonts w:ascii="Roboto" w:eastAsia="Roboto" w:hAnsi="Roboto" w:cs="Roboto"/>
          <w:rtl w:val="0"/>
        </w:rPr>
        <w:t>ferdes mest mulig sporløst, trygt og respektfullt i ulike typer natur og værforhold</w:t>
      </w:r>
    </w:p>
    <w:p>
      <w:pPr>
        <w:numPr>
          <w:ilvl w:val="0"/>
          <w:numId w:val="1"/>
        </w:numPr>
        <w:bidi w:val="0"/>
        <w:ind w:left="720"/>
        <w:rPr>
          <w:rtl w:val="0"/>
        </w:rPr>
      </w:pPr>
      <w:r>
        <w:rPr>
          <w:rFonts w:ascii="Roboto" w:eastAsia="Roboto" w:hAnsi="Roboto" w:cs="Roboto"/>
          <w:rtl w:val="0"/>
        </w:rPr>
        <w:t>gjøre veloverveide valg av rute og leirplass</w:t>
      </w:r>
    </w:p>
    <w:p>
      <w:pPr>
        <w:numPr>
          <w:ilvl w:val="0"/>
          <w:numId w:val="1"/>
        </w:numPr>
        <w:bidi w:val="0"/>
        <w:ind w:left="720"/>
        <w:rPr>
          <w:rtl w:val="0"/>
        </w:rPr>
      </w:pPr>
      <w:r>
        <w:rPr>
          <w:rFonts w:ascii="Roboto" w:eastAsia="Roboto" w:hAnsi="Roboto" w:cs="Roboto"/>
          <w:rtl w:val="0"/>
        </w:rPr>
        <w:t>dyrke, jakte eller høste fra naturen og benytte, tilberede eller oppbevare ressursene</w:t>
      </w:r>
    </w:p>
    <w:p>
      <w:pPr>
        <w:numPr>
          <w:ilvl w:val="0"/>
          <w:numId w:val="1"/>
        </w:numPr>
        <w:bidi w:val="0"/>
        <w:spacing w:after="280" w:afterAutospacing="1"/>
        <w:ind w:left="720"/>
        <w:rPr>
          <w:rtl w:val="0"/>
        </w:rPr>
      </w:pPr>
      <w:r>
        <w:rPr>
          <w:rFonts w:ascii="Roboto" w:eastAsia="Roboto" w:hAnsi="Roboto" w:cs="Roboto"/>
          <w:rtl w:val="0"/>
        </w:rPr>
        <w:t xml:space="preserve">forklare hvordan allemannsretten og regler for høsting, jakt, fangst og fiske regulerer ferdsel og bruk av naturen i lokalmiljøet eller regionen </w:t>
      </w:r>
    </w:p>
    <w:p>
      <w:pPr>
        <w:pStyle w:val="Heading4"/>
        <w:bidi w:val="0"/>
        <w:spacing w:after="280" w:afterAutospacing="1"/>
        <w:rPr>
          <w:rtl w:val="0"/>
        </w:rPr>
      </w:pPr>
      <w:r>
        <w:rPr>
          <w:rFonts w:ascii="Roboto" w:eastAsia="Roboto" w:hAnsi="Roboto" w:cs="Roboto"/>
          <w:rtl w:val="0"/>
        </w:rPr>
        <w:t>Miljø</w:t>
      </w:r>
    </w:p>
    <w:p>
      <w:pPr>
        <w:bidi w:val="0"/>
        <w:spacing w:after="280" w:afterAutospacing="1"/>
        <w:rPr>
          <w:i/>
          <w:iCs/>
          <w:rtl w:val="0"/>
        </w:rPr>
      </w:pPr>
      <w:r>
        <w:rPr>
          <w:rFonts w:ascii="Roboto" w:eastAsia="Roboto" w:hAnsi="Roboto" w:cs="Roboto"/>
          <w:i/>
          <w:iCs/>
          <w:rtl w:val="0"/>
        </w:rPr>
        <w:t xml:space="preserve">Mål for opplæringen er at eleven skal kunne </w:t>
      </w:r>
    </w:p>
    <w:p>
      <w:pPr>
        <w:numPr>
          <w:ilvl w:val="0"/>
          <w:numId w:val="2"/>
        </w:numPr>
        <w:bidi w:val="0"/>
        <w:rPr>
          <w:rtl w:val="0"/>
        </w:rPr>
      </w:pPr>
      <w:r>
        <w:rPr>
          <w:rFonts w:ascii="Roboto" w:eastAsia="Roboto" w:hAnsi="Roboto" w:cs="Roboto"/>
          <w:rtl w:val="0"/>
        </w:rPr>
        <w:t xml:space="preserve">kartlegge hvordan naturen brukes i lokalmiljøet og vurdere om det er en bærekraftig forvaltning av ressursene </w:t>
      </w:r>
    </w:p>
    <w:p>
      <w:pPr>
        <w:numPr>
          <w:ilvl w:val="0"/>
          <w:numId w:val="2"/>
        </w:numPr>
        <w:bidi w:val="0"/>
        <w:ind w:left="720"/>
        <w:rPr>
          <w:rtl w:val="0"/>
        </w:rPr>
      </w:pPr>
      <w:r>
        <w:rPr>
          <w:rFonts w:ascii="Roboto" w:eastAsia="Roboto" w:hAnsi="Roboto" w:cs="Roboto"/>
          <w:rtl w:val="0"/>
        </w:rPr>
        <w:t>utforske og registrere lokale miljøendringer og reflektere over mulige forklaringer til endringene</w:t>
      </w:r>
    </w:p>
    <w:p>
      <w:pPr>
        <w:numPr>
          <w:ilvl w:val="0"/>
          <w:numId w:val="2"/>
        </w:numPr>
        <w:bidi w:val="0"/>
        <w:spacing w:after="280" w:afterAutospacing="1"/>
        <w:ind w:left="720"/>
        <w:rPr>
          <w:rtl w:val="0"/>
        </w:rPr>
      </w:pPr>
      <w:r>
        <w:rPr>
          <w:rFonts w:ascii="Roboto" w:eastAsia="Roboto" w:hAnsi="Roboto" w:cs="Roboto"/>
          <w:rtl w:val="0"/>
        </w:rPr>
        <w:t xml:space="preserve">foreslå tiltak som kan bidra til å hindre uønskede miljøendringer </w:t>
      </w:r>
    </w:p>
    <w:p>
      <w:pPr>
        <w:pStyle w:val="Heading2"/>
        <w:bidi w:val="0"/>
        <w:spacing w:after="280" w:afterAutospacing="1"/>
        <w:rPr>
          <w:rtl w:val="0"/>
        </w:rPr>
      </w:pPr>
      <w:r>
        <w:rPr>
          <w:rFonts w:ascii="Roboto" w:eastAsia="Roboto" w:hAnsi="Roboto" w:cs="Roboto"/>
          <w:rtl w:val="0"/>
        </w:rPr>
        <w:t xml:space="preserve">Vurdering </w:t>
      </w:r>
    </w:p>
    <w:p>
      <w:pPr>
        <w:bidi w:val="0"/>
        <w:spacing w:after="280" w:afterAutospacing="1"/>
        <w:rPr>
          <w:rtl w:val="0"/>
        </w:rPr>
      </w:pPr>
      <w:r>
        <w:rPr>
          <w:rFonts w:ascii="Roboto" w:eastAsia="Roboto" w:hAnsi="Roboto" w:cs="Roboto"/>
          <w:rtl w:val="0"/>
        </w:rPr>
        <w:t>Bestemmelser for sluttvurdering:</w:t>
      </w:r>
    </w:p>
    <w:p>
      <w:pPr>
        <w:bidi w:val="0"/>
        <w:spacing w:after="280" w:afterAutospacing="1"/>
        <w:rPr>
          <w:rtl w:val="0"/>
        </w:rPr>
      </w:pPr>
      <w:r>
        <w:rPr>
          <w:rFonts w:ascii="Roboto" w:eastAsia="Roboto" w:hAnsi="Roboto" w:cs="Roboto"/>
          <w:b/>
          <w:bCs/>
          <w:i/>
          <w:iCs/>
          <w:rtl w:val="0"/>
        </w:rPr>
        <w:t>Standpunktvurdering</w:t>
      </w:r>
    </w:p>
    <w:tbl>
      <w:tblPr>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1582"/>
        <w:gridCol w:w="3135"/>
      </w:tblGrid>
      <w:tr>
        <w:tblPrEx>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Årstrinn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Ordning</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Når faget avsluttes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Elevene skal ha en standpunktkarakter</w:t>
            </w:r>
          </w:p>
        </w:tc>
      </w:tr>
    </w:tbl>
    <w:p>
      <w:pPr>
        <w:bidi w:val="0"/>
        <w:spacing w:after="280" w:afterAutospacing="1"/>
        <w:rPr>
          <w:rtl w:val="0"/>
        </w:rPr>
      </w:pPr>
      <w:r>
        <w:rPr>
          <w:rFonts w:ascii="Roboto" w:eastAsia="Roboto" w:hAnsi="Roboto" w:cs="Roboto"/>
          <w:b/>
          <w:bCs/>
          <w:i/>
          <w:iCs/>
          <w:rtl w:val="0"/>
        </w:rPr>
        <w:t>Eksamen for elever</w:t>
      </w:r>
    </w:p>
    <w:tbl>
      <w:tblPr>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1583"/>
        <w:gridCol w:w="2228"/>
      </w:tblGrid>
      <w:tr>
        <w:tblPrEx>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Årstrinn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Ordning</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Når faget avsluttes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Det er ikke eksamen i faget</w:t>
            </w:r>
          </w:p>
        </w:tc>
      </w:tr>
    </w:tbl>
    <w:p>
      <w:pPr>
        <w:bidi w:val="0"/>
        <w:spacing w:after="280" w:afterAutospacing="1"/>
        <w:rPr>
          <w:rtl w:val="0"/>
        </w:rPr>
      </w:pPr>
      <w:r>
        <w:rPr>
          <w:rFonts w:ascii="Roboto" w:eastAsia="Roboto" w:hAnsi="Roboto" w:cs="Roboto"/>
          <w:b/>
          <w:bCs/>
          <w:i/>
          <w:iCs/>
          <w:rtl w:val="0"/>
        </w:rPr>
        <w:t>Eksamen for privatister</w:t>
      </w:r>
    </w:p>
    <w:tbl>
      <w:tblPr>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1582"/>
        <w:gridCol w:w="2751"/>
      </w:tblGrid>
      <w:tr>
        <w:tblPrEx>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Årstrinn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Ordning</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Når faget avsluttes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Det er ikke privatistordning i faget</w:t>
            </w:r>
          </w:p>
        </w:tc>
      </w:tr>
    </w:tbl>
    <w:p>
      <w:pPr>
        <w:bidi w:val="0"/>
        <w:spacing w:after="280" w:afterAutospacing="1"/>
        <w:rPr>
          <w:rtl w:val="0"/>
        </w:rPr>
      </w:pPr>
      <w:r>
        <w:rPr>
          <w:rFonts w:ascii="Roboto" w:eastAsia="Roboto" w:hAnsi="Roboto" w:cs="Roboto"/>
          <w:rtl w:val="0"/>
        </w:rPr>
        <w:t>De generelle bestemmelsene om vurdering er fastsatt i forskrift til opplæringslova.</w:t>
      </w:r>
    </w:p>
    <w:p w:rsidR="00A77B3E">
      <w:pPr>
        <w:bidi w:val="0"/>
        <w:spacing w:after="280" w:afterAutospacing="1"/>
        <w:rPr>
          <w:rFonts w:ascii="Roboto" w:eastAsia="Roboto" w:hAnsi="Roboto" w:cs="Roboto"/>
        </w:rPr>
      </w:pPr>
    </w:p>
    <w:sectPr>
      <w:headerReference w:type="even" r:id="rId5"/>
      <w:headerReference w:type="default" r:id="rId6"/>
      <w:footerReference w:type="default" r:id="rId7"/>
      <w:headerReference w:type="first" r:id="rId8"/>
      <w:footerReference w:type="first" r:id="rId9"/>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Borders>
        <w:top w:val="outset" w:sz="6" w:space="0" w:color="auto"/>
        <w:left w:val="outset" w:sz="6" w:space="0" w:color="auto"/>
        <w:bottom w:val="outset" w:sz="6" w:space="0" w:color="auto"/>
        <w:right w:val="outset" w:sz="6" w:space="0" w:color="auto"/>
      </w:tblBorders>
      <w:tblLayout w:type="fixed"/>
    </w:tblPr>
    <w:tblGrid>
      <w:gridCol w:w="4000"/>
    </w:tblGrid>
    <w:tr>
      <w:tblPrEx>
        <w:tblBorders>
          <w:top w:val="outset" w:sz="6" w:space="0" w:color="auto"/>
          <w:left w:val="outset" w:sz="6" w:space="0" w:color="auto"/>
          <w:bottom w:val="outset" w:sz="6" w:space="0" w:color="auto"/>
          <w:right w:val="outset" w:sz="6" w:space="0" w:color="auto"/>
        </w:tblBorders>
        <w:tblLayout w:type="fixed"/>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Borders>
        <w:top w:val="outset" w:sz="6" w:space="0" w:color="auto"/>
        <w:left w:val="outset" w:sz="6" w:space="0" w:color="auto"/>
        <w:bottom w:val="outset" w:sz="6" w:space="0" w:color="auto"/>
        <w:right w:val="outset" w:sz="6" w:space="0" w:color="auto"/>
      </w:tblBorders>
      <w:tblLayout w:type="fixed"/>
    </w:tblPr>
    <w:tblGrid>
      <w:gridCol w:w="8000"/>
    </w:tblGrid>
    <w:tr>
      <w:tblPrEx>
        <w:tblBorders>
          <w:top w:val="outset" w:sz="6" w:space="0" w:color="auto"/>
          <w:left w:val="outset" w:sz="6" w:space="0" w:color="auto"/>
          <w:bottom w:val="outset" w:sz="6" w:space="0" w:color="auto"/>
          <w:right w:val="outset" w:sz="6" w:space="0" w:color="auto"/>
        </w:tblBorders>
        <w:tblLayout w:type="fixed"/>
      </w:tblPrEx>
      <w:tc>
        <w:tcPr>
          <w:tcBorders>
            <w:top w:val="nil"/>
            <w:left w:val="nil"/>
            <w:bottom w:val="nil"/>
            <w:right w:val="nil"/>
          </w:tcBorders>
        </w:tcPr>
        <w:p>
          <w:pPr>
            <w:jc w:val="center"/>
          </w:pPr>
          <w:r>
            <w:rPr>
              <w:rFonts w:ascii="Roboto" w:eastAsia="Roboto" w:hAnsi="Roboto" w:cs="Roboto"/>
              <w:w w:val="80"/>
              <w:sz w:val="20"/>
            </w:rPr>
            <w:t>https://www.udir.no/kl06/NMF1-01</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height:100pt;margin-left:0;margin-top:0;mso-position-horizontal:center;mso-position-horizontal-relative:page;mso-position-vertical:center;mso-position-vertical-relative:page;position:absolute;rotation:-40;width:500pt;z-index:251660288" fillcolor="#f7c3c1" strokecolor="#f7c3c1">
          <v:textpath style="font-family:&quot;Arial&quot;" string="utgått"/>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Borders>
        <w:top w:val="outset" w:sz="6" w:space="0" w:color="auto"/>
        <w:left w:val="outset" w:sz="6" w:space="0" w:color="auto"/>
        <w:bottom w:val="outset" w:sz="6" w:space="0" w:color="auto"/>
        <w:right w:val="outset" w:sz="6" w:space="0" w:color="auto"/>
      </w:tblBorders>
      <w:tblLayout w:type="fixed"/>
    </w:tblPr>
    <w:tblGrid>
      <w:gridCol w:w="5000"/>
      <w:gridCol w:w="5000"/>
    </w:tblGrid>
    <w:tr>
      <w:tblPrEx>
        <w:tblBorders>
          <w:top w:val="outset" w:sz="6" w:space="0" w:color="auto"/>
          <w:left w:val="outset" w:sz="6" w:space="0" w:color="auto"/>
          <w:bottom w:val="outset" w:sz="6" w:space="0" w:color="auto"/>
          <w:right w:val="outset" w:sz="6" w:space="0" w:color="auto"/>
        </w:tblBorders>
        <w:tblLayout w:type="fixed"/>
      </w:tblPrEx>
      <w:tc>
        <w:tcPr>
          <w:tcBorders>
            <w:top w:val="nil"/>
            <w:left w:val="nil"/>
            <w:bottom w:val="nil"/>
            <w:right w:val="nil"/>
          </w:tcBorders>
          <w:tcFitText/>
        </w:tcPr>
        <w:p>
          <w:pPr>
            <w:jc w:val="left"/>
          </w:pPr>
          <w:r>
            <w:rPr>
              <w:rFonts w:ascii="Roboto" w:eastAsia="Roboto" w:hAnsi="Roboto" w:cs="Roboto"/>
              <w:w w:val="80"/>
              <w:sz w:val="20"/>
            </w:rPr>
            <w:t>Læreplan i valgfaget natur, miljø og friluftsliv</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NMF1-01</w:t>
          </w:r>
        </w:p>
      </w:tc>
    </w:tr>
  </w:tb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height:100pt;margin-left:0;margin-top:0;mso-position-horizontal:center;mso-position-horizontal-relative:page;mso-position-vertical:center;mso-position-vertical-relative:page;position:absolute;rotation:-40;width:500pt;z-index:251658240" fillcolor="#f7c3c1" strokecolor="#f7c3c1">
          <v:textpath style="font-family:&quot;Arial&quot;" string="utgått"/>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Borders>
        <w:top w:val="outset" w:sz="6" w:space="0" w:color="auto"/>
        <w:left w:val="outset" w:sz="6" w:space="0" w:color="auto"/>
        <w:bottom w:val="outset" w:sz="6" w:space="0" w:color="auto"/>
        <w:right w:val="outset" w:sz="6" w:space="0" w:color="auto"/>
      </w:tblBorders>
      <w:tblLayout w:type="fixed"/>
    </w:tblPr>
    <w:tblGrid>
      <w:gridCol w:w="5000"/>
      <w:gridCol w:w="5000"/>
    </w:tblGrid>
    <w:tr>
      <w:tblPrEx>
        <w:tblBorders>
          <w:top w:val="outset" w:sz="6" w:space="0" w:color="auto"/>
          <w:left w:val="outset" w:sz="6" w:space="0" w:color="auto"/>
          <w:bottom w:val="outset" w:sz="6" w:space="0" w:color="auto"/>
          <w:right w:val="outset" w:sz="6" w:space="0" w:color="auto"/>
        </w:tblBorders>
        <w:tblLayout w:type="fixed"/>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0"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NMF1-01</w:t>
          </w:r>
        </w:p>
      </w:tc>
    </w:tr>
  </w:tb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height:100pt;margin-left:0;margin-top:0;mso-position-horizontal:center;mso-position-horizontal-relative:page;mso-position-vertical:center;mso-position-vertical-relative:page;position:absolute;rotation:-40;width:500pt;z-index:251659264" fillcolor="#f7c3c1" strokecolor="#f7c3c1">
          <v:textpath style="font-family:&quot;Arial&quot;" string="utgått"/>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hd w:val="clear" w:color="auto" w:fill="FFFFFF"/>
    </w:pPr>
    <w:rPr>
      <w:rFonts w:ascii="Verdana" w:eastAsia="Verdana" w:hAnsi="Verdana" w:cs="Verdana"/>
      <w:sz w:val="18"/>
      <w:szCs w:val="24"/>
      <w:shd w:val="clear" w:color="auto" w:fill="FFFFFF"/>
    </w:rPr>
  </w:style>
  <w:style w:type="paragraph" w:styleId="Heading1">
    <w:name w:val="heading 1"/>
    <w:basedOn w:val="Normal"/>
    <w:next w:val="Normal"/>
    <w:qFormat/>
    <w:rsid w:val="00EF7B96"/>
    <w:pPr>
      <w:keepNext/>
      <w:shd w:val="clear" w:color="auto" w:fill="FFFFFF"/>
      <w:spacing w:before="240" w:after="60"/>
      <w:outlineLvl w:val="0"/>
    </w:pPr>
    <w:rPr>
      <w:rFonts w:ascii="Verdana" w:eastAsia="Verdana" w:hAnsi="Verdana" w:cs="Verdana"/>
      <w:b/>
      <w:bCs/>
      <w:i w:val="0"/>
      <w:color w:val="000000"/>
      <w:kern w:val="32"/>
      <w:sz w:val="36"/>
      <w:szCs w:val="32"/>
      <w:shd w:val="clear" w:color="auto" w:fill="FFFFFF"/>
    </w:rPr>
  </w:style>
  <w:style w:type="paragraph" w:styleId="Heading2">
    <w:name w:val="heading 2"/>
    <w:basedOn w:val="Normal"/>
    <w:next w:val="Normal"/>
    <w:qFormat/>
    <w:rsid w:val="00EF7B96"/>
    <w:pPr>
      <w:keepNext/>
      <w:shd w:val="clear" w:color="auto" w:fill="FFFFFF"/>
      <w:spacing w:before="240" w:after="60" w:line="240" w:lineRule="auto"/>
      <w:outlineLvl w:val="1"/>
    </w:pPr>
    <w:rPr>
      <w:rFonts w:ascii="Verdana" w:eastAsia="Verdana" w:hAnsi="Verdana" w:cs="Verdana"/>
      <w:b/>
      <w:bCs/>
      <w:i w:val="0"/>
      <w:iCs/>
      <w:position w:val="-75"/>
      <w:sz w:val="32"/>
      <w:szCs w:val="28"/>
      <w:shd w:val="clear" w:color="auto" w:fill="FFFFFF"/>
    </w:rPr>
  </w:style>
  <w:style w:type="paragraph" w:styleId="Heading3">
    <w:name w:val="heading 3"/>
    <w:basedOn w:val="Normal"/>
    <w:next w:val="Normal"/>
    <w:qFormat/>
    <w:rsid w:val="00EF7B96"/>
    <w:pPr>
      <w:keepNext/>
      <w:shd w:val="clear" w:color="auto" w:fill="FFFFFF"/>
      <w:spacing w:before="240" w:after="60"/>
      <w:outlineLvl w:val="2"/>
    </w:pPr>
    <w:rPr>
      <w:rFonts w:ascii="Verdana" w:eastAsia="Verdana" w:hAnsi="Verdana" w:cs="Verdana"/>
      <w:b/>
      <w:bCs/>
      <w:i w:val="0"/>
      <w:color w:val="000000"/>
      <w:sz w:val="24"/>
      <w:szCs w:val="26"/>
      <w:shd w:val="clear" w:color="auto" w:fill="FFFFFF"/>
    </w:rPr>
  </w:style>
  <w:style w:type="paragraph" w:styleId="Heading4">
    <w:name w:val="heading 4"/>
    <w:basedOn w:val="Normal"/>
    <w:next w:val="Normal"/>
    <w:qFormat/>
    <w:rsid w:val="00EF7B96"/>
    <w:pPr>
      <w:keepNext/>
      <w:shd w:val="clear" w:color="auto" w:fill="FFFFFF"/>
      <w:spacing w:before="240" w:after="60"/>
      <w:outlineLvl w:val="3"/>
    </w:pPr>
    <w:rPr>
      <w:rFonts w:ascii="Verdana" w:eastAsia="Verdana" w:hAnsi="Verdana" w:cs="Verdana"/>
      <w:b/>
      <w:bCs/>
      <w:i w:val="0"/>
      <w:sz w:val="24"/>
      <w:szCs w:val="28"/>
      <w:shd w:val="clear" w:color="auto" w:fill="FFFFFF"/>
    </w:rPr>
  </w:style>
  <w:style w:type="paragraph" w:styleId="Heading5">
    <w:name w:val="heading 5"/>
    <w:basedOn w:val="Normal"/>
    <w:next w:val="Normal"/>
    <w:qFormat/>
    <w:rsid w:val="00EF7B96"/>
    <w:pPr>
      <w:pageBreakBefore/>
      <w:shd w:val="clear" w:color="auto" w:fill="FFFFFF"/>
      <w:spacing w:before="240" w:after="60"/>
      <w:outlineLvl w:val="4"/>
    </w:pPr>
    <w:rPr>
      <w:rFonts w:ascii="Verdana" w:eastAsia="Verdana" w:hAnsi="Verdana" w:cs="Verdana"/>
      <w:b/>
      <w:bCs/>
      <w:i w:val="0"/>
      <w:iCs/>
      <w:sz w:val="32"/>
      <w:szCs w:val="26"/>
      <w:shd w:val="clear" w:color="auto" w:fill="FFFFF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d">
    <w:name w:val="Td"/>
    <w:basedOn w:val="Normal"/>
    <w:pPr>
      <w:pBdr>
        <w:top w:val="single" w:sz="6" w:space="0" w:color="CCCCCC"/>
        <w:left w:val="single" w:sz="6" w:space="0" w:color="CCCCCC"/>
        <w:bottom w:val="single" w:sz="6" w:space="0" w:color="CCCCCC"/>
        <w:right w:val="single" w:sz="6" w:space="0" w:color="CCCCCC"/>
      </w:pBdr>
    </w:pPr>
    <w:rPr>
      <w:bdr w:val="single" w:sz="6" w:space="0" w:color="CCCCCC"/>
    </w:rPr>
  </w:style>
  <w:style w:type="paragraph" w:customStyle="1" w:styleId="Th">
    <w:name w:val="Th"/>
    <w:basedOn w:val="Normal"/>
    <w:pPr>
      <w:pBdr>
        <w:top w:val="single" w:sz="6" w:space="0" w:color="CCCCCC"/>
        <w:left w:val="single" w:sz="6" w:space="0" w:color="CCCCCC"/>
        <w:bottom w:val="single" w:sz="6" w:space="0" w:color="CCCCCC"/>
        <w:right w:val="single" w:sz="6" w:space="0" w:color="CCCCCC"/>
      </w:pBdr>
    </w:pPr>
    <w:rPr>
      <w:bdr w:val="single" w:sz="6" w:space="0" w:color="CCCCCC"/>
    </w:rPr>
  </w:style>
  <w:style w:type="paragraph" w:customStyle="1" w:styleId="warning">
    <w:name w:val="warning"/>
    <w:basedOn w:val="Normal"/>
    <w:pPr/>
    <w:rPr>
      <w:color w:val="FF0000"/>
    </w:rPr>
  </w:style>
  <w:style w:type="paragraph" w:customStyle="1" w:styleId="Table">
    <w:name w:val="Table"/>
    <w:basedOn w:val="Normal"/>
    <w:pPr>
      <w:pBdr>
        <w:top w:val="single" w:sz="0" w:space="0" w:color="FFFFFF"/>
        <w:left w:val="single" w:sz="0" w:space="0" w:color="FFFFFF"/>
        <w:bottom w:val="single" w:sz="0" w:space="0" w:color="FFFFFF"/>
        <w:right w:val="single" w:sz="0" w:space="0" w:color="FFFFFF"/>
      </w:pBdr>
    </w:pPr>
    <w:rPr>
      <w:sz w:val="20"/>
      <w:bdr w:val="single" w:sz="0" w:space="0" w:color="FFFFFF"/>
    </w:rPr>
  </w:style>
  <w:style w:type="paragraph" w:customStyle="1" w:styleId="Thead">
    <w:name w:val="Thead"/>
    <w:basedOn w:val="Normal"/>
    <w:pPr>
      <w:shd w:val="clear" w:color="auto" w:fill="FFA500"/>
    </w:pPr>
    <w:rPr>
      <w:shd w:val="clear" w:color="auto" w:fill="FFA50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10" Type="http://schemas.openxmlformats.org/officeDocument/2006/relationships/numbering" Target="numbering.xml" />
	<Relationship Id="rId11" Type="http://schemas.openxmlformats.org/officeDocument/2006/relationships/styles" Target="style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image" Target="media/image1.png" />
	<Relationship Id="rId5" Type="http://schemas.openxmlformats.org/officeDocument/2006/relationships/header" Target="header1.xml" />
	<Relationship Id="rId6" Type="http://schemas.openxmlformats.org/officeDocument/2006/relationships/header" Target="header2.xml" />
	<Relationship Id="rId7" Type="http://schemas.openxmlformats.org/officeDocument/2006/relationships/footer" Target="footer1.xml" />
	<Relationship Id="rId8" Type="http://schemas.openxmlformats.org/officeDocument/2006/relationships/header" Target="header3.xml" />
	<Relationship Id="rId9" Type="http://schemas.openxmlformats.org/officeDocument/2006/relationships/footer" Target="footer2.xml" />
</Relationships>
</file>

<file path=word/_rels/header3.xml.rels>&#65279;<?xml version="1.0" encoding="utf-8" standalone="yes"?>
<Relationships xmlns="http://schemas.openxmlformats.org/package/2006/relationships">
	<Relationship Id="rId1" Type="http://schemas.openxmlformats.org/officeDocument/2006/relationships/image" Target="media/image2.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valgfaget natur, miljø og friluftsliv</dc:title>
  <cp:revision>1</cp:revision>
</cp:coreProperties>
</file>